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41" w:rsidRPr="00F9126B" w:rsidRDefault="00227A41" w:rsidP="008B0776">
      <w:pPr>
        <w:jc w:val="center"/>
        <w:rPr>
          <w:rFonts w:ascii="Verdana" w:hAnsi="Verdana" w:cs="Arial"/>
          <w:b/>
          <w:color w:val="FF6600"/>
          <w:sz w:val="28"/>
          <w:szCs w:val="28"/>
          <w:u w:val="single"/>
        </w:rPr>
      </w:pPr>
      <w:bookmarkStart w:id="0" w:name="_GoBack"/>
      <w:bookmarkEnd w:id="0"/>
      <w:r w:rsidRPr="00F9126B">
        <w:rPr>
          <w:rFonts w:ascii="Verdana" w:hAnsi="Verdana" w:cs="Arial"/>
          <w:b/>
          <w:color w:val="FF6600"/>
          <w:sz w:val="28"/>
          <w:szCs w:val="28"/>
          <w:u w:val="single"/>
        </w:rPr>
        <w:t>CONTRAT DE SEJOUR</w:t>
      </w:r>
    </w:p>
    <w:p w:rsidR="00227A41" w:rsidRPr="00F9126B" w:rsidRDefault="00227A41" w:rsidP="008B0776">
      <w:pPr>
        <w:jc w:val="center"/>
        <w:rPr>
          <w:rFonts w:ascii="Verdana" w:hAnsi="Verdana" w:cs="Arial"/>
          <w:b/>
        </w:rPr>
      </w:pPr>
    </w:p>
    <w:p w:rsidR="00227A41" w:rsidRPr="00F9126B"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Le contrat de séjour définit les droits et les obligations de l’établissement et du résident avec toutes les conséquences juridiques qui en résultent.</w:t>
      </w:r>
    </w:p>
    <w:p w:rsidR="00227A41" w:rsidRPr="00FD09B8" w:rsidRDefault="00227A41" w:rsidP="008B0776">
      <w:pPr>
        <w:jc w:val="both"/>
        <w:rPr>
          <w:rFonts w:ascii="Verdana" w:hAnsi="Verdana" w:cs="Arial"/>
        </w:rPr>
      </w:pPr>
      <w:r w:rsidRPr="00FD09B8">
        <w:rPr>
          <w:rFonts w:ascii="Verdana" w:hAnsi="Verdana" w:cs="Arial"/>
        </w:rPr>
        <w:t>Les particuliers appelés à souscrire un contrat de séjour sont invités à en prendre connaissance avec la plus grande attention.</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La Résidence Les Acacias de Saint-Georges de Reintembault est de statut public.</w:t>
      </w:r>
    </w:p>
    <w:p w:rsidR="00227A41" w:rsidRPr="00FD09B8" w:rsidRDefault="00227A41" w:rsidP="008B0776">
      <w:pPr>
        <w:jc w:val="both"/>
        <w:rPr>
          <w:rFonts w:ascii="Verdana" w:hAnsi="Verdana" w:cs="Arial"/>
        </w:rPr>
      </w:pPr>
      <w:r w:rsidRPr="00FD09B8">
        <w:rPr>
          <w:rFonts w:ascii="Verdana" w:hAnsi="Verdana" w:cs="Arial"/>
        </w:rPr>
        <w:t>Son habilitation à r</w:t>
      </w:r>
      <w:r>
        <w:rPr>
          <w:rFonts w:ascii="Verdana" w:hAnsi="Verdana" w:cs="Arial"/>
        </w:rPr>
        <w:t>ecevoir des bénéficiaires de l’aide s</w:t>
      </w:r>
      <w:r w:rsidRPr="00FD09B8">
        <w:rPr>
          <w:rFonts w:ascii="Verdana" w:hAnsi="Verdana" w:cs="Arial"/>
        </w:rPr>
        <w:t>ociale et/ou de l’allocation</w:t>
      </w:r>
      <w:r w:rsidRPr="00FD09B8">
        <w:rPr>
          <w:rFonts w:ascii="Verdana" w:hAnsi="Verdana" w:cs="Arial"/>
          <w:b/>
        </w:rPr>
        <w:t xml:space="preserve"> </w:t>
      </w:r>
      <w:r w:rsidRPr="00FD09B8">
        <w:rPr>
          <w:rFonts w:ascii="Verdana" w:hAnsi="Verdana" w:cs="Arial"/>
        </w:rPr>
        <w:t>personnalisée d’autonomie</w:t>
      </w:r>
      <w:r w:rsidRPr="00FD09B8">
        <w:rPr>
          <w:rFonts w:ascii="Verdana" w:hAnsi="Verdana" w:cs="Arial"/>
          <w:b/>
        </w:rPr>
        <w:t xml:space="preserve"> </w:t>
      </w:r>
      <w:r w:rsidRPr="00FD09B8">
        <w:rPr>
          <w:rFonts w:ascii="Verdana" w:hAnsi="Verdana" w:cs="Arial"/>
        </w:rPr>
        <w:t>lui permet d’accueillir les personnes qui en font la demande et qui remplissent les conditions d’admission.</w:t>
      </w:r>
    </w:p>
    <w:p w:rsidR="00227A41" w:rsidRPr="00FD09B8" w:rsidRDefault="00227A41" w:rsidP="008B0776">
      <w:pPr>
        <w:jc w:val="both"/>
        <w:rPr>
          <w:rFonts w:ascii="Verdana" w:hAnsi="Verdana" w:cs="Arial"/>
        </w:rPr>
      </w:pPr>
      <w:r w:rsidRPr="00FD09B8">
        <w:rPr>
          <w:rFonts w:ascii="Verdana" w:hAnsi="Verdana" w:cs="Arial"/>
        </w:rPr>
        <w:t>L’établissement répond aux normes exigées pou</w:t>
      </w:r>
      <w:r>
        <w:rPr>
          <w:rFonts w:ascii="Verdana" w:hAnsi="Verdana" w:cs="Arial"/>
        </w:rPr>
        <w:t xml:space="preserve">r l’attribution de l’allocation </w:t>
      </w:r>
      <w:r w:rsidRPr="00FD09B8">
        <w:rPr>
          <w:rFonts w:ascii="Verdana" w:hAnsi="Verdana" w:cs="Arial"/>
        </w:rPr>
        <w:t>logement, permettant aux résidents qui remplissent les autres conditions d’en bénéficier.</w:t>
      </w:r>
    </w:p>
    <w:p w:rsidR="00227A41" w:rsidRPr="00FD09B8" w:rsidRDefault="00227A41" w:rsidP="008B0776">
      <w:pPr>
        <w:jc w:val="both"/>
        <w:rPr>
          <w:rFonts w:ascii="Verdana" w:hAnsi="Verdana" w:cs="Arial"/>
        </w:rPr>
      </w:pPr>
    </w:p>
    <w:p w:rsidR="00227A41" w:rsidRPr="00FD09B8" w:rsidRDefault="00227A41" w:rsidP="005D6C65">
      <w:pPr>
        <w:tabs>
          <w:tab w:val="left" w:pos="8505"/>
        </w:tabs>
        <w:jc w:val="both"/>
        <w:rPr>
          <w:rFonts w:ascii="Verdana" w:hAnsi="Verdana" w:cs="Arial"/>
          <w:b/>
        </w:rPr>
      </w:pPr>
      <w:r w:rsidRPr="00FD09B8">
        <w:rPr>
          <w:rFonts w:ascii="Verdana" w:hAnsi="Verdana" w:cs="Arial"/>
          <w:b/>
        </w:rPr>
        <w:t>Le contrat de séjour est conclu entre :</w:t>
      </w:r>
    </w:p>
    <w:p w:rsidR="00227A41" w:rsidRPr="00FD09B8" w:rsidRDefault="00227A41" w:rsidP="005D6C65">
      <w:pPr>
        <w:tabs>
          <w:tab w:val="left" w:pos="8505"/>
        </w:tabs>
        <w:jc w:val="both"/>
        <w:rPr>
          <w:rFonts w:ascii="Verdana" w:hAnsi="Verdana" w:cs="Arial"/>
          <w:b/>
        </w:rPr>
      </w:pPr>
    </w:p>
    <w:p w:rsidR="00227A41" w:rsidRPr="00FD09B8" w:rsidRDefault="00227A41" w:rsidP="005D6C65">
      <w:pPr>
        <w:tabs>
          <w:tab w:val="left" w:pos="8505"/>
        </w:tabs>
        <w:jc w:val="both"/>
        <w:rPr>
          <w:rFonts w:ascii="Verdana" w:hAnsi="Verdana" w:cs="Arial"/>
          <w:b/>
        </w:rPr>
      </w:pPr>
      <w:r w:rsidRPr="00FD09B8">
        <w:rPr>
          <w:rFonts w:ascii="Verdana" w:hAnsi="Verdana" w:cs="Arial"/>
          <w:b/>
        </w:rPr>
        <w:t>D’une part,</w:t>
      </w:r>
    </w:p>
    <w:p w:rsidR="00227A41" w:rsidRPr="00FD09B8" w:rsidRDefault="00227A41" w:rsidP="005D6C65">
      <w:pPr>
        <w:tabs>
          <w:tab w:val="left" w:pos="8505"/>
        </w:tabs>
        <w:jc w:val="both"/>
        <w:rPr>
          <w:rFonts w:ascii="Verdana" w:hAnsi="Verdana" w:cs="Arial"/>
        </w:rPr>
      </w:pPr>
    </w:p>
    <w:p w:rsidR="00227A41" w:rsidRPr="00FD09B8" w:rsidRDefault="00227A41" w:rsidP="005D6C65">
      <w:pPr>
        <w:tabs>
          <w:tab w:val="left" w:pos="8505"/>
        </w:tabs>
        <w:jc w:val="both"/>
        <w:rPr>
          <w:rFonts w:ascii="Verdana" w:hAnsi="Verdana" w:cs="Arial"/>
          <w:b/>
        </w:rPr>
      </w:pPr>
      <w:r w:rsidRPr="00FD09B8">
        <w:rPr>
          <w:rFonts w:ascii="Verdana" w:hAnsi="Verdana" w:cs="Arial"/>
        </w:rPr>
        <w:t xml:space="preserve">La Résidence Les Acacias de Saint-Georges de Reintembault, </w:t>
      </w:r>
    </w:p>
    <w:p w:rsidR="00227A41" w:rsidRPr="00FD09B8" w:rsidRDefault="00227A41" w:rsidP="008B0776">
      <w:pPr>
        <w:jc w:val="both"/>
        <w:rPr>
          <w:rFonts w:ascii="Verdana" w:hAnsi="Verdana" w:cs="Arial"/>
        </w:rPr>
      </w:pPr>
      <w:r w:rsidRPr="00FD09B8">
        <w:rPr>
          <w:rFonts w:ascii="Verdana" w:hAnsi="Verdana" w:cs="Arial"/>
        </w:rPr>
        <w:t>Et dénommée l’établissement,</w:t>
      </w:r>
    </w:p>
    <w:p w:rsidR="00227A41" w:rsidRPr="00FD09B8" w:rsidRDefault="00227A41" w:rsidP="008B0776">
      <w:pPr>
        <w:jc w:val="both"/>
        <w:rPr>
          <w:rFonts w:ascii="Verdana" w:hAnsi="Verdana" w:cs="Arial"/>
        </w:rPr>
      </w:pPr>
      <w:r w:rsidRPr="00FD09B8">
        <w:rPr>
          <w:rFonts w:ascii="Verdana" w:hAnsi="Verdana" w:cs="Arial"/>
        </w:rPr>
        <w:t>Représentée</w:t>
      </w:r>
      <w:r>
        <w:rPr>
          <w:rFonts w:ascii="Verdana" w:hAnsi="Verdana" w:cs="Arial"/>
        </w:rPr>
        <w:t xml:space="preserve"> par sa Directrice</w:t>
      </w:r>
      <w:r w:rsidRPr="00FD09B8">
        <w:rPr>
          <w:rFonts w:ascii="Verdana" w:hAnsi="Verdana" w:cs="Arial"/>
        </w:rPr>
        <w:t>, Mme Josiane BETTLER,</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b/>
        </w:rPr>
      </w:pPr>
      <w:r w:rsidRPr="00FD09B8">
        <w:rPr>
          <w:rFonts w:ascii="Verdana" w:hAnsi="Verdana" w:cs="Arial"/>
          <w:b/>
        </w:rPr>
        <w:t>Et d’autre part,</w:t>
      </w:r>
    </w:p>
    <w:p w:rsidR="00227A41" w:rsidRPr="00FD09B8" w:rsidRDefault="00227A41" w:rsidP="008B0776">
      <w:pPr>
        <w:jc w:val="both"/>
        <w:rPr>
          <w:rFonts w:ascii="Verdana" w:hAnsi="Verdana" w:cs="Arial"/>
        </w:rPr>
      </w:pPr>
    </w:p>
    <w:p w:rsidR="00227A41" w:rsidRDefault="00227A41" w:rsidP="008B0776">
      <w:pPr>
        <w:jc w:val="both"/>
        <w:rPr>
          <w:rFonts w:ascii="Verdana" w:hAnsi="Verdana" w:cs="Arial"/>
        </w:rPr>
      </w:pPr>
      <w:r w:rsidRPr="00FD09B8">
        <w:rPr>
          <w:rFonts w:ascii="Verdana" w:hAnsi="Verdana" w:cs="Arial"/>
          <w:u w:val="single"/>
        </w:rPr>
        <w:t>Le Résident</w:t>
      </w:r>
      <w:r w:rsidRPr="00FD09B8">
        <w:rPr>
          <w:rFonts w:ascii="Verdana" w:hAnsi="Verdana" w:cs="Arial"/>
        </w:rPr>
        <w:t> :</w:t>
      </w:r>
    </w:p>
    <w:p w:rsidR="00227A41" w:rsidRPr="00FD09B8" w:rsidRDefault="00227A41" w:rsidP="008B0776">
      <w:pPr>
        <w:jc w:val="both"/>
        <w:rPr>
          <w:rFonts w:ascii="Verdana" w:hAnsi="Verdana" w:cs="Arial"/>
        </w:rPr>
      </w:pPr>
    </w:p>
    <w:p w:rsidR="00227A41" w:rsidRPr="00FD09B8" w:rsidRDefault="00227A41" w:rsidP="005D6C65">
      <w:pPr>
        <w:jc w:val="both"/>
        <w:rPr>
          <w:rFonts w:ascii="Verdana" w:hAnsi="Verdana" w:cs="Arial"/>
        </w:rPr>
      </w:pPr>
      <w:r w:rsidRPr="00FD09B8">
        <w:rPr>
          <w:rFonts w:ascii="Verdana" w:hAnsi="Verdana" w:cs="Arial"/>
        </w:rPr>
        <w:t>Mr ou Mme</w:t>
      </w:r>
      <w:r>
        <w:rPr>
          <w:rFonts w:ascii="Verdana" w:hAnsi="Verdana" w:cs="Arial"/>
        </w:rPr>
        <w:t xml:space="preserve"> </w:t>
      </w:r>
      <w:r w:rsidRPr="00FD09B8">
        <w:rPr>
          <w:rFonts w:ascii="Verdana" w:hAnsi="Verdana" w:cs="Arial"/>
        </w:rPr>
        <w:t>........................................................................</w:t>
      </w:r>
      <w:r>
        <w:rPr>
          <w:rFonts w:ascii="Verdana" w:hAnsi="Verdana" w:cs="Arial"/>
        </w:rPr>
        <w:t>...........................</w:t>
      </w:r>
      <w:r w:rsidRPr="005D6C65">
        <w:rPr>
          <w:rFonts w:ascii="Verdana" w:hAnsi="Verdana" w:cs="Arial"/>
        </w:rPr>
        <w:t xml:space="preserve"> </w:t>
      </w:r>
    </w:p>
    <w:p w:rsidR="00227A41" w:rsidRDefault="00227A41" w:rsidP="005D6C65">
      <w:pPr>
        <w:jc w:val="both"/>
        <w:rPr>
          <w:rFonts w:ascii="Verdana" w:hAnsi="Verdana" w:cs="Arial"/>
        </w:rPr>
      </w:pPr>
      <w:r w:rsidRPr="00FD09B8">
        <w:rPr>
          <w:rFonts w:ascii="Verdana" w:hAnsi="Verdana" w:cs="Arial"/>
        </w:rPr>
        <w:t>Date et lieu de naissance</w:t>
      </w:r>
      <w:r>
        <w:rPr>
          <w:rFonts w:ascii="Verdana" w:hAnsi="Verdana" w:cs="Arial"/>
        </w:rPr>
        <w:t xml:space="preserve"> </w:t>
      </w:r>
      <w:r w:rsidRPr="00FD09B8">
        <w:rPr>
          <w:rFonts w:ascii="Verdana" w:hAnsi="Verdana" w:cs="Arial"/>
        </w:rPr>
        <w:t>................................................................................</w:t>
      </w:r>
    </w:p>
    <w:p w:rsidR="00227A41" w:rsidRPr="00FD09B8" w:rsidRDefault="00227A41" w:rsidP="005D6C65">
      <w:pPr>
        <w:jc w:val="both"/>
        <w:rPr>
          <w:rFonts w:ascii="Verdana" w:hAnsi="Verdana" w:cs="Arial"/>
          <w:u w:val="single"/>
        </w:rPr>
      </w:pPr>
      <w:r w:rsidRPr="00FD09B8">
        <w:rPr>
          <w:rFonts w:ascii="Verdana" w:hAnsi="Verdana" w:cs="Arial"/>
          <w:u w:val="single"/>
        </w:rPr>
        <w:t xml:space="preserve"> </w:t>
      </w:r>
    </w:p>
    <w:p w:rsidR="00227A41" w:rsidRDefault="00227A41" w:rsidP="008B0776">
      <w:pPr>
        <w:jc w:val="both"/>
        <w:rPr>
          <w:rFonts w:ascii="Verdana" w:hAnsi="Verdana" w:cs="Arial"/>
        </w:rPr>
      </w:pPr>
      <w:r w:rsidRPr="00FD09B8">
        <w:rPr>
          <w:rFonts w:ascii="Verdana" w:hAnsi="Verdana" w:cs="Arial"/>
          <w:u w:val="single"/>
        </w:rPr>
        <w:t>Le Représentant légal</w:t>
      </w:r>
      <w:r w:rsidRPr="00FD09B8">
        <w:rPr>
          <w:rFonts w:ascii="Verdana" w:hAnsi="Verdana" w:cs="Arial"/>
        </w:rPr>
        <w:t xml:space="preserve"> (tuteur, curateur....., joindre copie du jugement)</w:t>
      </w:r>
      <w:r>
        <w:rPr>
          <w:rFonts w:ascii="Verdana" w:hAnsi="Verdana" w:cs="Arial"/>
        </w:rPr>
        <w:t> :</w:t>
      </w:r>
    </w:p>
    <w:p w:rsidR="00227A41" w:rsidRPr="00FD09B8" w:rsidRDefault="00227A41" w:rsidP="008B0776">
      <w:pPr>
        <w:jc w:val="both"/>
        <w:rPr>
          <w:rFonts w:ascii="Verdana" w:hAnsi="Verdana" w:cs="Arial"/>
        </w:rPr>
      </w:pPr>
    </w:p>
    <w:p w:rsidR="00227A41" w:rsidRDefault="00227A41" w:rsidP="005D6C65">
      <w:pPr>
        <w:jc w:val="both"/>
        <w:rPr>
          <w:rFonts w:ascii="Verdana" w:hAnsi="Verdana" w:cs="Arial"/>
        </w:rPr>
      </w:pPr>
      <w:r w:rsidRPr="00FD09B8">
        <w:rPr>
          <w:rFonts w:ascii="Verdana" w:hAnsi="Verdana" w:cs="Arial"/>
        </w:rPr>
        <w:t>Mr ou Mme</w:t>
      </w:r>
      <w:r>
        <w:rPr>
          <w:rFonts w:ascii="Verdana" w:hAnsi="Verdana" w:cs="Arial"/>
        </w:rPr>
        <w:t xml:space="preserve"> </w:t>
      </w:r>
      <w:r w:rsidRPr="00FD09B8">
        <w:rPr>
          <w:rFonts w:ascii="Verdana" w:hAnsi="Verdana" w:cs="Arial"/>
        </w:rPr>
        <w:t>.......................................................................</w:t>
      </w:r>
      <w:r>
        <w:rPr>
          <w:rFonts w:ascii="Verdana" w:hAnsi="Verdana" w:cs="Arial"/>
        </w:rPr>
        <w:t>............................</w:t>
      </w:r>
    </w:p>
    <w:p w:rsidR="00227A41" w:rsidRPr="00FD09B8" w:rsidRDefault="00227A41" w:rsidP="005D6C65">
      <w:pPr>
        <w:jc w:val="both"/>
        <w:rPr>
          <w:rFonts w:ascii="Verdana" w:hAnsi="Verdana" w:cs="Arial"/>
        </w:rPr>
      </w:pPr>
      <w:r w:rsidRPr="00FD09B8">
        <w:rPr>
          <w:rFonts w:ascii="Verdana" w:hAnsi="Verdana" w:cs="Arial"/>
        </w:rPr>
        <w:t>Adresse</w:t>
      </w:r>
      <w:r>
        <w:rPr>
          <w:rFonts w:ascii="Verdana" w:hAnsi="Verdana" w:cs="Arial"/>
        </w:rPr>
        <w:t xml:space="preserve"> </w:t>
      </w:r>
      <w:r w:rsidRPr="00FD09B8">
        <w:rPr>
          <w:rFonts w:ascii="Verdana" w:hAnsi="Verdana" w:cs="Arial"/>
        </w:rPr>
        <w:t>....................................................................................</w:t>
      </w:r>
      <w:r>
        <w:rPr>
          <w:rFonts w:ascii="Verdana" w:hAnsi="Verdana" w:cs="Arial"/>
        </w:rPr>
        <w:t>....................</w:t>
      </w:r>
    </w:p>
    <w:p w:rsidR="00227A41" w:rsidRPr="00FD09B8" w:rsidRDefault="00227A41" w:rsidP="008B0776">
      <w:pPr>
        <w:jc w:val="both"/>
        <w:rPr>
          <w:rFonts w:ascii="Verdana" w:hAnsi="Verdana" w:cs="Arial"/>
        </w:rPr>
      </w:pPr>
      <w:r w:rsidRPr="00FD09B8">
        <w:rPr>
          <w:rFonts w:ascii="Verdana" w:hAnsi="Verdana" w:cs="Arial"/>
        </w:rPr>
        <w:t>Éventuellement lien de parenté</w:t>
      </w:r>
      <w:r>
        <w:rPr>
          <w:rFonts w:ascii="Verdana" w:hAnsi="Verdana" w:cs="Arial"/>
        </w:rPr>
        <w:t xml:space="preserve"> </w:t>
      </w:r>
      <w:r w:rsidRPr="00FD09B8">
        <w:rPr>
          <w:rFonts w:ascii="Verdana" w:hAnsi="Verdana" w:cs="Arial"/>
        </w:rPr>
        <w:t>..................................................</w:t>
      </w:r>
      <w:r>
        <w:rPr>
          <w:rFonts w:ascii="Verdana" w:hAnsi="Verdana" w:cs="Arial"/>
        </w:rPr>
        <w:t>.....................</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Pr>
          <w:rFonts w:ascii="Verdana" w:hAnsi="Verdana" w:cs="Arial"/>
        </w:rPr>
        <w:t>Ou</w:t>
      </w:r>
    </w:p>
    <w:p w:rsidR="00227A41" w:rsidRPr="00FD09B8" w:rsidRDefault="00227A41" w:rsidP="008B0776">
      <w:pPr>
        <w:jc w:val="both"/>
        <w:rPr>
          <w:rFonts w:ascii="Verdana" w:hAnsi="Verdana" w:cs="Arial"/>
        </w:rPr>
      </w:pPr>
    </w:p>
    <w:p w:rsidR="00227A41" w:rsidRDefault="00227A41" w:rsidP="008B0776">
      <w:pPr>
        <w:jc w:val="both"/>
        <w:rPr>
          <w:rFonts w:ascii="Verdana" w:hAnsi="Verdana" w:cs="Arial"/>
        </w:rPr>
      </w:pPr>
      <w:r w:rsidRPr="005D6C65">
        <w:rPr>
          <w:rFonts w:ascii="Verdana" w:hAnsi="Verdana" w:cs="Arial"/>
          <w:u w:val="single"/>
        </w:rPr>
        <w:t xml:space="preserve">Le </w:t>
      </w:r>
      <w:r w:rsidRPr="00FD09B8">
        <w:rPr>
          <w:rFonts w:ascii="Verdana" w:hAnsi="Verdana" w:cs="Arial"/>
          <w:u w:val="single"/>
        </w:rPr>
        <w:t>Référent familial</w:t>
      </w:r>
      <w:r>
        <w:rPr>
          <w:rFonts w:ascii="Verdana" w:hAnsi="Verdana" w:cs="Arial"/>
        </w:rPr>
        <w:t> :</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Mr ou Mme............................</w:t>
      </w:r>
      <w:r>
        <w:rPr>
          <w:rFonts w:ascii="Verdana" w:hAnsi="Verdana" w:cs="Arial"/>
        </w:rPr>
        <w:t>........................................................................</w:t>
      </w:r>
    </w:p>
    <w:p w:rsidR="00227A41" w:rsidRPr="00FD09B8" w:rsidRDefault="00227A41" w:rsidP="005D6C65">
      <w:pPr>
        <w:tabs>
          <w:tab w:val="left" w:pos="9285"/>
        </w:tabs>
        <w:jc w:val="both"/>
        <w:rPr>
          <w:rFonts w:ascii="Verdana" w:hAnsi="Verdana" w:cs="Arial"/>
        </w:rPr>
      </w:pPr>
      <w:r w:rsidRPr="00FD09B8">
        <w:rPr>
          <w:rFonts w:ascii="Verdana" w:hAnsi="Verdana" w:cs="Arial"/>
        </w:rPr>
        <w:t>Adresse....................................................................................</w:t>
      </w:r>
      <w:r>
        <w:rPr>
          <w:rFonts w:ascii="Verdana" w:hAnsi="Verdana" w:cs="Arial"/>
        </w:rPr>
        <w:t>.....................</w:t>
      </w:r>
    </w:p>
    <w:p w:rsidR="00227A41" w:rsidRPr="00FD09B8" w:rsidRDefault="00227A41" w:rsidP="005D6C65">
      <w:pPr>
        <w:tabs>
          <w:tab w:val="left" w:pos="8364"/>
        </w:tabs>
        <w:jc w:val="both"/>
        <w:rPr>
          <w:rFonts w:ascii="Verdana" w:hAnsi="Verdana" w:cs="Arial"/>
        </w:rPr>
      </w:pPr>
      <w:r w:rsidRPr="00FD09B8">
        <w:rPr>
          <w:rFonts w:ascii="Verdana" w:hAnsi="Verdana" w:cs="Arial"/>
        </w:rPr>
        <w:t>Lien de parenté..................................................</w:t>
      </w:r>
      <w:r>
        <w:rPr>
          <w:rFonts w:ascii="Verdana" w:hAnsi="Verdana" w:cs="Arial"/>
        </w:rPr>
        <w:t>............................................</w:t>
      </w:r>
    </w:p>
    <w:p w:rsidR="00227A41" w:rsidRPr="00FD09B8" w:rsidRDefault="00227A41" w:rsidP="008B0776">
      <w:pPr>
        <w:jc w:val="both"/>
        <w:rPr>
          <w:rFonts w:ascii="Verdana" w:hAnsi="Verdana" w:cs="Arial"/>
        </w:rPr>
      </w:pPr>
    </w:p>
    <w:p w:rsidR="00227A41" w:rsidRPr="00FD09B8" w:rsidRDefault="00227A41" w:rsidP="00D77392">
      <w:pPr>
        <w:jc w:val="both"/>
        <w:rPr>
          <w:rFonts w:ascii="Verdana" w:hAnsi="Verdana" w:cs="Arial"/>
        </w:rPr>
      </w:pPr>
      <w:r w:rsidRPr="00FD09B8">
        <w:rPr>
          <w:rFonts w:ascii="Verdana" w:hAnsi="Verdana" w:cs="Arial"/>
        </w:rPr>
        <w:t>Il est convenu ce qui suit :</w:t>
      </w:r>
    </w:p>
    <w:p w:rsidR="00227A41" w:rsidRPr="008865CD" w:rsidRDefault="00227A41" w:rsidP="00D77392">
      <w:pPr>
        <w:jc w:val="both"/>
        <w:rPr>
          <w:rFonts w:ascii="Verdana" w:hAnsi="Verdana" w:cs="Arial"/>
          <w:b/>
          <w:u w:val="single"/>
        </w:rPr>
      </w:pPr>
    </w:p>
    <w:p w:rsidR="00227A41" w:rsidRPr="00D77392" w:rsidRDefault="00227A41" w:rsidP="00D77392">
      <w:pPr>
        <w:jc w:val="both"/>
        <w:rPr>
          <w:rFonts w:ascii="Verdana" w:hAnsi="Verdana" w:cs="Arial"/>
          <w:sz w:val="22"/>
          <w:szCs w:val="22"/>
        </w:rPr>
      </w:pPr>
      <w:r w:rsidRPr="00882B84">
        <w:rPr>
          <w:rFonts w:ascii="Verdana" w:hAnsi="Verdana" w:cs="Arial"/>
          <w:b/>
          <w:color w:val="FF6600"/>
          <w:sz w:val="24"/>
          <w:szCs w:val="24"/>
        </w:rPr>
        <w:t xml:space="preserve">I - </w:t>
      </w:r>
      <w:r w:rsidRPr="00F50FEA">
        <w:rPr>
          <w:rFonts w:ascii="Verdana" w:hAnsi="Verdana" w:cs="Arial"/>
          <w:b/>
          <w:color w:val="FF6600"/>
          <w:sz w:val="24"/>
          <w:szCs w:val="24"/>
          <w:u w:val="single"/>
        </w:rPr>
        <w:t>DUREE DU SEJOUR</w:t>
      </w:r>
    </w:p>
    <w:p w:rsidR="00227A41" w:rsidRPr="00FD09B8" w:rsidRDefault="00227A41" w:rsidP="008B0776">
      <w:pPr>
        <w:jc w:val="both"/>
        <w:rPr>
          <w:rFonts w:ascii="Verdana" w:hAnsi="Verdana" w:cs="Arial"/>
        </w:rPr>
      </w:pPr>
    </w:p>
    <w:p w:rsidR="00227A41" w:rsidRDefault="00227A41" w:rsidP="008B0776">
      <w:pPr>
        <w:jc w:val="both"/>
        <w:rPr>
          <w:rFonts w:ascii="Verdana" w:hAnsi="Verdana" w:cs="Arial"/>
        </w:rPr>
      </w:pPr>
      <w:r w:rsidRPr="00FD09B8">
        <w:rPr>
          <w:rFonts w:ascii="Verdana" w:hAnsi="Verdana" w:cs="Arial"/>
        </w:rPr>
        <w:t>Le présent contrat est conclu pour</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ab/>
        <w:t>- une durée indéterminée, à compter du ................</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b/>
        </w:rPr>
      </w:pPr>
      <w:r w:rsidRPr="00FD09B8">
        <w:rPr>
          <w:rFonts w:ascii="Verdana" w:hAnsi="Verdana" w:cs="Arial"/>
        </w:rPr>
        <w:tab/>
        <w:t>- une durée déterminée, du............ au .............cette durée ne pouvant excéder 3 mois</w:t>
      </w:r>
      <w:r>
        <w:rPr>
          <w:rFonts w:ascii="Verdana" w:hAnsi="Verdana" w:cs="Arial"/>
        </w:rPr>
        <w:t>.</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Pr>
          <w:rFonts w:ascii="Verdana" w:hAnsi="Verdana" w:cs="Arial"/>
        </w:rPr>
        <w:t>La date d’entrée du r</w:t>
      </w:r>
      <w:r w:rsidRPr="00FD09B8">
        <w:rPr>
          <w:rFonts w:ascii="Verdana" w:hAnsi="Verdana" w:cs="Arial"/>
        </w:rPr>
        <w:t>ésident est fixée par les deux parties. La date de facturation correspond à la date de la réservation si le résident décide d’arriver à une date ultérieure. Dans ce cas, la réservation de la chambre est facturée selon les modalités énoncées au chapitre IV – Coût du séjour.</w:t>
      </w:r>
    </w:p>
    <w:p w:rsidR="00227A41" w:rsidRDefault="00227A41" w:rsidP="00060179">
      <w:pPr>
        <w:tabs>
          <w:tab w:val="left" w:pos="708"/>
          <w:tab w:val="left" w:pos="7680"/>
        </w:tabs>
        <w:jc w:val="both"/>
        <w:rPr>
          <w:rFonts w:ascii="Verdana" w:hAnsi="Verdana" w:cs="Arial"/>
        </w:rPr>
      </w:pPr>
    </w:p>
    <w:p w:rsidR="00227A41" w:rsidRPr="00FD09B8" w:rsidRDefault="00227A41" w:rsidP="00060179">
      <w:pPr>
        <w:tabs>
          <w:tab w:val="left" w:pos="708"/>
          <w:tab w:val="left" w:pos="7680"/>
        </w:tabs>
        <w:jc w:val="both"/>
        <w:rPr>
          <w:rFonts w:ascii="Verdana" w:hAnsi="Verdana" w:cs="Arial"/>
        </w:rPr>
      </w:pPr>
    </w:p>
    <w:p w:rsidR="00227A41" w:rsidRPr="00F50FEA" w:rsidRDefault="00227A41" w:rsidP="008B0776">
      <w:pPr>
        <w:jc w:val="both"/>
        <w:rPr>
          <w:rFonts w:ascii="Verdana" w:hAnsi="Verdana" w:cs="Arial"/>
          <w:b/>
          <w:color w:val="FF6600"/>
          <w:sz w:val="24"/>
          <w:szCs w:val="24"/>
        </w:rPr>
      </w:pPr>
      <w:r w:rsidRPr="00882B84">
        <w:rPr>
          <w:rFonts w:ascii="Verdana" w:hAnsi="Verdana" w:cs="Arial"/>
          <w:b/>
          <w:color w:val="FF6600"/>
          <w:sz w:val="24"/>
          <w:szCs w:val="24"/>
        </w:rPr>
        <w:t xml:space="preserve">II - </w:t>
      </w:r>
      <w:r w:rsidRPr="00F50FEA">
        <w:rPr>
          <w:rFonts w:ascii="Verdana" w:hAnsi="Verdana" w:cs="Arial"/>
          <w:b/>
          <w:color w:val="FF6600"/>
          <w:sz w:val="24"/>
          <w:szCs w:val="24"/>
          <w:u w:val="single"/>
        </w:rPr>
        <w:t>PRESTATIONS ASSUREES PAR L’ETABLISSEMENT</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 xml:space="preserve">Les modalités de fonctionnement sont définies dans le </w:t>
      </w:r>
      <w:r>
        <w:rPr>
          <w:rFonts w:ascii="Verdana" w:hAnsi="Verdana" w:cs="Arial"/>
        </w:rPr>
        <w:t>R</w:t>
      </w:r>
      <w:r w:rsidRPr="00FD09B8">
        <w:rPr>
          <w:rFonts w:ascii="Verdana" w:hAnsi="Verdana" w:cs="Arial"/>
        </w:rPr>
        <w:t xml:space="preserve">èglement </w:t>
      </w:r>
      <w:r>
        <w:rPr>
          <w:rFonts w:ascii="Verdana" w:hAnsi="Verdana" w:cs="Arial"/>
        </w:rPr>
        <w:t>de F</w:t>
      </w:r>
      <w:r w:rsidRPr="00FD09B8">
        <w:rPr>
          <w:rFonts w:ascii="Verdana" w:hAnsi="Verdana" w:cs="Arial"/>
        </w:rPr>
        <w:t>onctionnement joint et rem</w:t>
      </w:r>
      <w:r>
        <w:rPr>
          <w:rFonts w:ascii="Verdana" w:hAnsi="Verdana" w:cs="Arial"/>
        </w:rPr>
        <w:t>is, avec le présent contrat au résident ou à son r</w:t>
      </w:r>
      <w:r w:rsidRPr="00FD09B8">
        <w:rPr>
          <w:rFonts w:ascii="Verdana" w:hAnsi="Verdana" w:cs="Arial"/>
        </w:rPr>
        <w:t>eprésentant légal.</w:t>
      </w:r>
    </w:p>
    <w:p w:rsidR="00227A41" w:rsidRPr="00FD09B8" w:rsidRDefault="00227A41" w:rsidP="008B0776">
      <w:pPr>
        <w:jc w:val="both"/>
        <w:rPr>
          <w:rFonts w:ascii="Verdana" w:hAnsi="Verdana" w:cs="Arial"/>
        </w:rPr>
      </w:pPr>
    </w:p>
    <w:p w:rsidR="00227A41" w:rsidRPr="00882B84" w:rsidRDefault="00227A41" w:rsidP="008B0776">
      <w:pPr>
        <w:jc w:val="both"/>
        <w:rPr>
          <w:rFonts w:ascii="Verdana" w:hAnsi="Verdana" w:cs="Arial"/>
          <w:color w:val="FF6600"/>
          <w:sz w:val="24"/>
          <w:szCs w:val="24"/>
        </w:rPr>
      </w:pPr>
      <w:r w:rsidRPr="00882B84">
        <w:rPr>
          <w:rFonts w:ascii="Verdana" w:hAnsi="Verdana" w:cs="Arial"/>
          <w:color w:val="FF6600"/>
          <w:sz w:val="24"/>
          <w:szCs w:val="24"/>
        </w:rPr>
        <w:t xml:space="preserve">2.1 - </w:t>
      </w:r>
      <w:r w:rsidRPr="00F50FEA">
        <w:rPr>
          <w:rFonts w:ascii="Verdana" w:hAnsi="Verdana" w:cs="Arial"/>
          <w:color w:val="FF6600"/>
          <w:sz w:val="24"/>
          <w:szCs w:val="24"/>
          <w:u w:val="single"/>
        </w:rPr>
        <w:t>Description de la chambre et du mobilier fourni par l’établissement</w:t>
      </w:r>
      <w:r w:rsidRPr="00882B84">
        <w:rPr>
          <w:rFonts w:ascii="Verdana" w:hAnsi="Verdana" w:cs="Arial"/>
          <w:color w:val="FF6600"/>
          <w:sz w:val="24"/>
          <w:szCs w:val="24"/>
        </w:rPr>
        <w:t xml:space="preserve"> :</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La description de la chambre, du mobilier et des éq</w:t>
      </w:r>
      <w:r>
        <w:rPr>
          <w:rFonts w:ascii="Verdana" w:hAnsi="Verdana" w:cs="Arial"/>
        </w:rPr>
        <w:t>uipements mis à disposition du r</w:t>
      </w:r>
      <w:r w:rsidRPr="00FD09B8">
        <w:rPr>
          <w:rFonts w:ascii="Verdana" w:hAnsi="Verdana" w:cs="Arial"/>
        </w:rPr>
        <w:t>ésident fait l’objet d’un état des lieux écrit et contrad</w:t>
      </w:r>
      <w:r>
        <w:rPr>
          <w:rFonts w:ascii="Verdana" w:hAnsi="Verdana" w:cs="Arial"/>
        </w:rPr>
        <w:t>ictoire, dressé à son entrée. Il</w:t>
      </w:r>
      <w:r w:rsidRPr="00FD09B8">
        <w:rPr>
          <w:rFonts w:ascii="Verdana" w:hAnsi="Verdana" w:cs="Arial"/>
        </w:rPr>
        <w:t xml:space="preserve"> figure en annexe du présent contrat.</w:t>
      </w:r>
    </w:p>
    <w:p w:rsidR="00227A41" w:rsidRPr="00FD09B8" w:rsidRDefault="00227A41" w:rsidP="008B0776">
      <w:pPr>
        <w:jc w:val="both"/>
        <w:rPr>
          <w:rFonts w:ascii="Verdana" w:hAnsi="Verdana" w:cs="Arial"/>
        </w:rPr>
      </w:pPr>
      <w:r w:rsidRPr="00FD09B8">
        <w:rPr>
          <w:rFonts w:ascii="Verdana" w:hAnsi="Verdana" w:cs="Arial"/>
        </w:rPr>
        <w:t>La fourniture de l’électricité, du chauffage et de l’eau est à la charge de l’établissement.</w:t>
      </w:r>
    </w:p>
    <w:p w:rsidR="00227A41" w:rsidRPr="00FD09B8" w:rsidRDefault="00227A41" w:rsidP="008B0776">
      <w:pPr>
        <w:jc w:val="both"/>
        <w:rPr>
          <w:rFonts w:ascii="Verdana" w:hAnsi="Verdana" w:cs="Arial"/>
        </w:rPr>
      </w:pPr>
      <w:r>
        <w:rPr>
          <w:rFonts w:ascii="Verdana" w:hAnsi="Verdana" w:cs="Arial"/>
        </w:rPr>
        <w:t xml:space="preserve">L’abonnement France </w:t>
      </w:r>
      <w:r w:rsidRPr="00FD09B8">
        <w:rPr>
          <w:rFonts w:ascii="Verdana" w:hAnsi="Verdana" w:cs="Arial"/>
        </w:rPr>
        <w:t>Télécom et la rede</w:t>
      </w:r>
      <w:r>
        <w:rPr>
          <w:rFonts w:ascii="Verdana" w:hAnsi="Verdana" w:cs="Arial"/>
        </w:rPr>
        <w:t>vance T.V. sont à la charge du r</w:t>
      </w:r>
      <w:r w:rsidRPr="00FD09B8">
        <w:rPr>
          <w:rFonts w:ascii="Verdana" w:hAnsi="Verdana" w:cs="Arial"/>
        </w:rPr>
        <w:t>ésident.</w:t>
      </w:r>
    </w:p>
    <w:p w:rsidR="00227A41" w:rsidRPr="00FD09B8" w:rsidRDefault="00227A41" w:rsidP="008B0776">
      <w:pPr>
        <w:pStyle w:val="Corpsdetexte"/>
        <w:rPr>
          <w:rFonts w:ascii="Verdana" w:hAnsi="Verdana" w:cs="Arial"/>
          <w:sz w:val="20"/>
        </w:rPr>
      </w:pPr>
      <w:r w:rsidRPr="00FD09B8">
        <w:rPr>
          <w:rFonts w:ascii="Verdana" w:hAnsi="Verdana" w:cs="Arial"/>
          <w:sz w:val="20"/>
        </w:rPr>
        <w:t>Le résident peut personnaliser son logement d’une manière compatible avec l’état de santé, la superficie affectée, la sécurité et l’organisation des soins tant pour le résident que le personnel et les visiteurs.</w:t>
      </w:r>
    </w:p>
    <w:p w:rsidR="00227A41" w:rsidRPr="00FD09B8" w:rsidRDefault="00227A41" w:rsidP="008B0776">
      <w:pPr>
        <w:jc w:val="both"/>
        <w:rPr>
          <w:rFonts w:ascii="Verdana" w:hAnsi="Verdana" w:cs="Arial"/>
          <w:b/>
        </w:rPr>
      </w:pPr>
    </w:p>
    <w:p w:rsidR="00227A41" w:rsidRPr="00F50FEA" w:rsidRDefault="00227A41" w:rsidP="008B0776">
      <w:pPr>
        <w:jc w:val="both"/>
        <w:rPr>
          <w:rFonts w:ascii="Verdana" w:hAnsi="Verdana" w:cs="Arial"/>
          <w:color w:val="FF6600"/>
          <w:sz w:val="24"/>
          <w:szCs w:val="24"/>
        </w:rPr>
      </w:pPr>
      <w:r w:rsidRPr="00882B84">
        <w:rPr>
          <w:rFonts w:ascii="Verdana" w:hAnsi="Verdana" w:cs="Arial"/>
          <w:color w:val="FF6600"/>
          <w:sz w:val="24"/>
          <w:szCs w:val="24"/>
        </w:rPr>
        <w:t xml:space="preserve">2.2 - </w:t>
      </w:r>
      <w:r w:rsidRPr="00F50FEA">
        <w:rPr>
          <w:rFonts w:ascii="Verdana" w:hAnsi="Verdana" w:cs="Arial"/>
          <w:color w:val="FF6600"/>
          <w:sz w:val="24"/>
          <w:szCs w:val="24"/>
          <w:u w:val="single"/>
        </w:rPr>
        <w:t>Restauration</w:t>
      </w:r>
      <w:r w:rsidRPr="00882B84">
        <w:rPr>
          <w:rFonts w:ascii="Verdana" w:hAnsi="Verdana" w:cs="Arial"/>
          <w:color w:val="FF6600"/>
          <w:sz w:val="24"/>
          <w:szCs w:val="24"/>
        </w:rPr>
        <w:t xml:space="preserve"> :</w:t>
      </w:r>
    </w:p>
    <w:p w:rsidR="00227A41" w:rsidRPr="00FD09B8" w:rsidRDefault="00227A41" w:rsidP="008B0776">
      <w:pPr>
        <w:jc w:val="both"/>
        <w:rPr>
          <w:rFonts w:ascii="Verdana" w:hAnsi="Verdana" w:cs="Arial"/>
        </w:rPr>
      </w:pPr>
    </w:p>
    <w:p w:rsidR="00227A41" w:rsidRDefault="00227A41" w:rsidP="008B0776">
      <w:pPr>
        <w:jc w:val="both"/>
        <w:rPr>
          <w:rFonts w:ascii="Verdana" w:hAnsi="Verdana" w:cs="Arial"/>
        </w:rPr>
      </w:pPr>
      <w:r w:rsidRPr="00FD09B8">
        <w:rPr>
          <w:rFonts w:ascii="Verdana" w:hAnsi="Verdana" w:cs="Arial"/>
        </w:rPr>
        <w:t>Tous les repas sont servis au restaurant sauf le petit déjeuner qui est servi en chambre.</w:t>
      </w:r>
    </w:p>
    <w:p w:rsidR="00227A41" w:rsidRPr="00FD09B8" w:rsidRDefault="00227A41" w:rsidP="008B0776">
      <w:pPr>
        <w:jc w:val="both"/>
        <w:rPr>
          <w:rFonts w:ascii="Verdana" w:hAnsi="Verdana" w:cs="Arial"/>
        </w:rPr>
      </w:pPr>
    </w:p>
    <w:p w:rsidR="00227A41" w:rsidRDefault="00227A41" w:rsidP="008B0776">
      <w:pPr>
        <w:jc w:val="both"/>
        <w:rPr>
          <w:rFonts w:ascii="Verdana" w:hAnsi="Verdana" w:cs="Arial"/>
        </w:rPr>
      </w:pPr>
      <w:r w:rsidRPr="00FD09B8">
        <w:rPr>
          <w:rFonts w:ascii="Verdana" w:hAnsi="Verdana" w:cs="Arial"/>
        </w:rPr>
        <w:tab/>
        <w:t>- en cas d’incapacité temporaire constatée par l’équipe soignante, les repas peuvent être pris dans la chambre : ce service reste occasionnel.</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ab/>
        <w:t>- les régimes alimentaires prescrits sur ordonnance médicale sont pris en compte.</w:t>
      </w:r>
    </w:p>
    <w:p w:rsidR="00227A41" w:rsidRPr="00FD09B8" w:rsidRDefault="00227A41" w:rsidP="008B0776">
      <w:pPr>
        <w:jc w:val="both"/>
        <w:rPr>
          <w:rFonts w:ascii="Verdana" w:hAnsi="Verdana" w:cs="Arial"/>
        </w:rPr>
      </w:pPr>
    </w:p>
    <w:p w:rsidR="00227A41" w:rsidRPr="00F50FEA" w:rsidRDefault="00227A41" w:rsidP="008B0776">
      <w:pPr>
        <w:jc w:val="both"/>
        <w:rPr>
          <w:rFonts w:ascii="Verdana" w:hAnsi="Verdana" w:cs="Arial"/>
          <w:color w:val="FF6600"/>
          <w:sz w:val="24"/>
          <w:szCs w:val="24"/>
        </w:rPr>
      </w:pPr>
      <w:r w:rsidRPr="00882B84">
        <w:rPr>
          <w:rFonts w:ascii="Verdana" w:hAnsi="Verdana" w:cs="Arial"/>
          <w:color w:val="FF6600"/>
          <w:sz w:val="24"/>
          <w:szCs w:val="24"/>
        </w:rPr>
        <w:t xml:space="preserve">2.3 - </w:t>
      </w:r>
      <w:r w:rsidRPr="00F50FEA">
        <w:rPr>
          <w:rFonts w:ascii="Verdana" w:hAnsi="Verdana" w:cs="Arial"/>
          <w:color w:val="FF6600"/>
          <w:sz w:val="24"/>
          <w:szCs w:val="24"/>
          <w:u w:val="single"/>
        </w:rPr>
        <w:t>Le linge et son entretien</w:t>
      </w:r>
      <w:r w:rsidRPr="00882B84">
        <w:rPr>
          <w:rFonts w:ascii="Verdana" w:hAnsi="Verdana" w:cs="Arial"/>
          <w:color w:val="FF6600"/>
          <w:sz w:val="24"/>
          <w:szCs w:val="24"/>
        </w:rPr>
        <w:t xml:space="preserve"> :</w:t>
      </w:r>
      <w:r w:rsidRPr="00F50FEA">
        <w:rPr>
          <w:rFonts w:ascii="Verdana" w:hAnsi="Verdana" w:cs="Arial"/>
          <w:color w:val="FF6600"/>
          <w:sz w:val="24"/>
          <w:szCs w:val="24"/>
        </w:rPr>
        <w:t xml:space="preserve"> </w:t>
      </w:r>
    </w:p>
    <w:p w:rsidR="00227A41" w:rsidRPr="00FD09B8" w:rsidRDefault="00227A41" w:rsidP="008B0776">
      <w:pPr>
        <w:jc w:val="both"/>
        <w:rPr>
          <w:rFonts w:ascii="Verdana" w:hAnsi="Verdana" w:cs="Arial"/>
        </w:rPr>
      </w:pPr>
    </w:p>
    <w:p w:rsidR="00227A41" w:rsidRPr="00FD09B8" w:rsidRDefault="00227A41" w:rsidP="00905BE3">
      <w:pPr>
        <w:pStyle w:val="Corpsdetexte"/>
        <w:rPr>
          <w:rFonts w:ascii="Verdana" w:hAnsi="Verdana" w:cs="Arial"/>
          <w:sz w:val="20"/>
        </w:rPr>
      </w:pPr>
      <w:r w:rsidRPr="00FD09B8">
        <w:rPr>
          <w:rFonts w:ascii="Verdana" w:hAnsi="Verdana" w:cs="Arial"/>
          <w:sz w:val="20"/>
        </w:rPr>
        <w:t xml:space="preserve">Le linge domestique (draps, couvertures, serviettes de toilette, serviettes de table …) est fourni par l’établissement, et </w:t>
      </w:r>
      <w:r>
        <w:rPr>
          <w:rFonts w:ascii="Verdana" w:hAnsi="Verdana" w:cs="Arial"/>
          <w:sz w:val="20"/>
        </w:rPr>
        <w:t xml:space="preserve">est </w:t>
      </w:r>
      <w:r w:rsidRPr="00FD09B8">
        <w:rPr>
          <w:rFonts w:ascii="Verdana" w:hAnsi="Verdana" w:cs="Arial"/>
          <w:sz w:val="20"/>
        </w:rPr>
        <w:t xml:space="preserve">entretenu pour partie par l’établissement et pour partie par une société extérieure. Le linge personnel (vêtements, …) est lavé et repassé par l’établissement </w:t>
      </w:r>
      <w:r w:rsidRPr="00FD09B8">
        <w:rPr>
          <w:rFonts w:ascii="Verdana" w:hAnsi="Verdana" w:cs="Arial"/>
          <w:b/>
          <w:sz w:val="20"/>
        </w:rPr>
        <w:t>sous réserve qu’il soit identifié (nom et prénom complets sur étiquette tissée et cousue)</w:t>
      </w:r>
      <w:r w:rsidRPr="00FD09B8">
        <w:rPr>
          <w:rFonts w:ascii="Verdana" w:hAnsi="Verdana" w:cs="Arial"/>
          <w:sz w:val="20"/>
        </w:rPr>
        <w:t xml:space="preserve"> et renouvelé aussi souvent que nécessaire. L’entretien du linge fragile (laine, Rhovyl, soie, cuir,…) reste à la charge du résident ou de sa famille.</w:t>
      </w:r>
    </w:p>
    <w:p w:rsidR="00227A41" w:rsidRPr="00FD09B8" w:rsidRDefault="00227A41" w:rsidP="00905BE3">
      <w:pPr>
        <w:pStyle w:val="Corpsdetexte"/>
        <w:rPr>
          <w:rFonts w:ascii="Verdana" w:hAnsi="Verdana" w:cs="Arial"/>
          <w:sz w:val="20"/>
        </w:rPr>
      </w:pPr>
    </w:p>
    <w:p w:rsidR="00227A41" w:rsidRPr="00F50FEA" w:rsidRDefault="00227A41" w:rsidP="00905BE3">
      <w:pPr>
        <w:pStyle w:val="Corpsdetexte"/>
        <w:rPr>
          <w:rFonts w:ascii="Verdana" w:hAnsi="Verdana" w:cs="Arial"/>
          <w:color w:val="FF6600"/>
          <w:szCs w:val="24"/>
        </w:rPr>
      </w:pPr>
      <w:r w:rsidRPr="00882B84">
        <w:rPr>
          <w:rFonts w:ascii="Verdana" w:hAnsi="Verdana" w:cs="Arial"/>
          <w:color w:val="FF6600"/>
          <w:szCs w:val="24"/>
        </w:rPr>
        <w:t xml:space="preserve">2.4 - </w:t>
      </w:r>
      <w:r w:rsidRPr="00F50FEA">
        <w:rPr>
          <w:rFonts w:ascii="Verdana" w:hAnsi="Verdana" w:cs="Arial"/>
          <w:color w:val="FF6600"/>
          <w:szCs w:val="24"/>
          <w:u w:val="single"/>
        </w:rPr>
        <w:t>Animation</w:t>
      </w:r>
      <w:r w:rsidRPr="00882B84">
        <w:rPr>
          <w:rFonts w:ascii="Verdana" w:hAnsi="Verdana" w:cs="Arial"/>
          <w:color w:val="FF6600"/>
          <w:szCs w:val="24"/>
        </w:rPr>
        <w:t> :</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Les actions d’animation régulièrement organisées ne donnent pas lieu à facturation supplémentaire.</w:t>
      </w:r>
    </w:p>
    <w:p w:rsidR="00227A41" w:rsidRPr="00FD09B8" w:rsidRDefault="00227A41" w:rsidP="00FD09B8">
      <w:pPr>
        <w:jc w:val="both"/>
        <w:rPr>
          <w:rFonts w:ascii="Verdana" w:hAnsi="Verdana" w:cs="Arial"/>
        </w:rPr>
      </w:pPr>
      <w:r w:rsidRPr="00FD09B8">
        <w:rPr>
          <w:rFonts w:ascii="Verdana" w:hAnsi="Verdana" w:cs="Arial"/>
        </w:rPr>
        <w:t>Les prestations ponctuelles d’animation seront signalées au cas par cas ainsi que leur facturation supplémentaire (voyages, sorties…).</w:t>
      </w:r>
    </w:p>
    <w:p w:rsidR="00227A41" w:rsidRPr="00FD09B8" w:rsidRDefault="00227A41" w:rsidP="00FD09B8">
      <w:pPr>
        <w:jc w:val="both"/>
        <w:rPr>
          <w:rFonts w:ascii="Verdana" w:hAnsi="Verdana" w:cs="Arial"/>
        </w:rPr>
      </w:pPr>
    </w:p>
    <w:p w:rsidR="00227A41" w:rsidRPr="007F4A18" w:rsidRDefault="00227A41" w:rsidP="008B0776">
      <w:pPr>
        <w:jc w:val="both"/>
        <w:rPr>
          <w:rFonts w:ascii="Verdana" w:hAnsi="Verdana" w:cs="Arial"/>
          <w:color w:val="FF6600"/>
          <w:sz w:val="24"/>
          <w:szCs w:val="24"/>
        </w:rPr>
      </w:pPr>
      <w:r w:rsidRPr="007F4A18">
        <w:rPr>
          <w:rFonts w:ascii="Verdana" w:hAnsi="Verdana" w:cs="Arial"/>
          <w:color w:val="FF6600"/>
          <w:sz w:val="24"/>
          <w:szCs w:val="24"/>
        </w:rPr>
        <w:t xml:space="preserve">2.5 – </w:t>
      </w:r>
      <w:r w:rsidRPr="00F50FEA">
        <w:rPr>
          <w:rFonts w:ascii="Verdana" w:hAnsi="Verdana" w:cs="Arial"/>
          <w:color w:val="FF6600"/>
          <w:sz w:val="24"/>
          <w:szCs w:val="24"/>
          <w:u w:val="single"/>
        </w:rPr>
        <w:t>Autres prestations</w:t>
      </w:r>
      <w:r w:rsidRPr="007F4A18">
        <w:rPr>
          <w:rFonts w:ascii="Verdana" w:hAnsi="Verdana" w:cs="Arial"/>
          <w:color w:val="FF6600"/>
          <w:sz w:val="24"/>
          <w:szCs w:val="24"/>
        </w:rPr>
        <w:t> :</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Pr>
          <w:rFonts w:ascii="Verdana" w:hAnsi="Verdana" w:cs="Arial"/>
        </w:rPr>
        <w:t>Le r</w:t>
      </w:r>
      <w:r w:rsidRPr="00FD09B8">
        <w:rPr>
          <w:rFonts w:ascii="Verdana" w:hAnsi="Verdana" w:cs="Arial"/>
        </w:rPr>
        <w:t xml:space="preserve">ésident pourra bénéficier des services qu’il aura choisis : coiffeur, pédicure, blanchisserie, fleuriste, etc. et en </w:t>
      </w:r>
      <w:r w:rsidRPr="00FD09B8">
        <w:rPr>
          <w:rFonts w:ascii="Verdana" w:hAnsi="Verdana" w:cs="Arial"/>
          <w:b/>
        </w:rPr>
        <w:t>assurera directement le coût.</w:t>
      </w:r>
    </w:p>
    <w:p w:rsidR="00227A41" w:rsidRPr="00E36CCD" w:rsidRDefault="00227A41" w:rsidP="00FD09B8">
      <w:pPr>
        <w:jc w:val="both"/>
        <w:rPr>
          <w:rFonts w:ascii="Verdana" w:hAnsi="Verdana" w:cs="Arial"/>
          <w:u w:val="single"/>
        </w:rPr>
      </w:pPr>
    </w:p>
    <w:p w:rsidR="00227A41" w:rsidRPr="007F4A18" w:rsidRDefault="00227A41" w:rsidP="00FD09B8">
      <w:pPr>
        <w:jc w:val="both"/>
        <w:rPr>
          <w:rFonts w:ascii="Verdana" w:hAnsi="Verdana" w:cs="Arial"/>
          <w:color w:val="FF6600"/>
          <w:sz w:val="24"/>
          <w:szCs w:val="24"/>
        </w:rPr>
      </w:pPr>
      <w:r w:rsidRPr="007F4A18">
        <w:rPr>
          <w:rFonts w:ascii="Verdana" w:hAnsi="Verdana" w:cs="Arial"/>
          <w:color w:val="FF6600"/>
          <w:sz w:val="24"/>
          <w:szCs w:val="24"/>
        </w:rPr>
        <w:t xml:space="preserve">2.6 – </w:t>
      </w:r>
      <w:r w:rsidRPr="00F50FEA">
        <w:rPr>
          <w:rFonts w:ascii="Verdana" w:hAnsi="Verdana" w:cs="Arial"/>
          <w:color w:val="FF6600"/>
          <w:sz w:val="24"/>
          <w:szCs w:val="24"/>
          <w:u w:val="single"/>
        </w:rPr>
        <w:t>Aide à l’accompagnement des actes essentiels à la vie</w:t>
      </w:r>
      <w:r w:rsidRPr="007F4A18">
        <w:rPr>
          <w:rFonts w:ascii="Verdana" w:hAnsi="Verdana" w:cs="Arial"/>
          <w:color w:val="FF6600"/>
          <w:sz w:val="24"/>
          <w:szCs w:val="24"/>
        </w:rPr>
        <w:t> :</w:t>
      </w:r>
    </w:p>
    <w:p w:rsidR="00227A41" w:rsidRPr="00FD09B8" w:rsidRDefault="00227A41" w:rsidP="00FD09B8">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Les aides,</w:t>
      </w:r>
      <w:r>
        <w:rPr>
          <w:rFonts w:ascii="Verdana" w:hAnsi="Verdana" w:cs="Arial"/>
        </w:rPr>
        <w:t xml:space="preserve"> qui peuvent être apportées au r</w:t>
      </w:r>
      <w:r w:rsidRPr="00FD09B8">
        <w:rPr>
          <w:rFonts w:ascii="Verdana" w:hAnsi="Verdana" w:cs="Arial"/>
        </w:rPr>
        <w:t>ésident</w:t>
      </w:r>
      <w:r>
        <w:rPr>
          <w:rFonts w:ascii="Verdana" w:hAnsi="Verdana" w:cs="Arial"/>
        </w:rPr>
        <w:t>,</w:t>
      </w:r>
      <w:r w:rsidRPr="00FD09B8">
        <w:rPr>
          <w:rFonts w:ascii="Verdana" w:hAnsi="Verdana" w:cs="Arial"/>
        </w:rPr>
        <w:t xml:space="preserve"> concernent la toilette, l’alimentation, l’habillement, les déplacements internes et toutes mesures favorisant le maintien de l’autonomie.</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b/>
        </w:rPr>
        <w:t>Les déplacements à l’extérieur de l’enceinte de l’établissement et notamment les consultations chez les médecins libéraux spécialistes ou dans les établissement</w:t>
      </w:r>
      <w:r>
        <w:rPr>
          <w:rFonts w:ascii="Verdana" w:hAnsi="Verdana" w:cs="Arial"/>
          <w:b/>
        </w:rPr>
        <w:t>s de santé sont à la charge du r</w:t>
      </w:r>
      <w:r w:rsidRPr="00FD09B8">
        <w:rPr>
          <w:rFonts w:ascii="Verdana" w:hAnsi="Verdana" w:cs="Arial"/>
          <w:b/>
        </w:rPr>
        <w:t>ésident ou de sa famille</w:t>
      </w:r>
      <w:r w:rsidRPr="00FD09B8">
        <w:rPr>
          <w:rFonts w:ascii="Verdana" w:hAnsi="Verdana" w:cs="Arial"/>
        </w:rPr>
        <w:t>. Cette dernière sera informée des rendez-vous afin de pouvoir</w:t>
      </w:r>
      <w:r w:rsidRPr="00FD09B8">
        <w:rPr>
          <w:rFonts w:ascii="Verdana" w:hAnsi="Verdana" w:cs="Arial"/>
          <w:b/>
        </w:rPr>
        <w:t xml:space="preserve"> </w:t>
      </w:r>
      <w:r w:rsidRPr="00FD09B8">
        <w:rPr>
          <w:rFonts w:ascii="Verdana" w:hAnsi="Verdana" w:cs="Arial"/>
        </w:rPr>
        <w:t>s’organiser.</w:t>
      </w:r>
    </w:p>
    <w:p w:rsidR="00227A41" w:rsidRPr="00FD09B8" w:rsidRDefault="00227A41" w:rsidP="008B0776">
      <w:pPr>
        <w:jc w:val="both"/>
        <w:rPr>
          <w:rFonts w:ascii="Verdana" w:hAnsi="Verdana" w:cs="Arial"/>
          <w:b/>
        </w:rPr>
      </w:pPr>
    </w:p>
    <w:p w:rsidR="00227A41" w:rsidRPr="00FD09B8" w:rsidRDefault="00227A41" w:rsidP="008B0776">
      <w:pPr>
        <w:jc w:val="both"/>
        <w:rPr>
          <w:rFonts w:ascii="Verdana" w:hAnsi="Verdana" w:cs="Arial"/>
        </w:rPr>
      </w:pPr>
      <w:r w:rsidRPr="00FD09B8">
        <w:rPr>
          <w:rFonts w:ascii="Verdana" w:hAnsi="Verdana" w:cs="Arial"/>
        </w:rPr>
        <w:lastRenderedPageBreak/>
        <w:t>L’établis</w:t>
      </w:r>
      <w:r>
        <w:rPr>
          <w:rFonts w:ascii="Verdana" w:hAnsi="Verdana" w:cs="Arial"/>
        </w:rPr>
        <w:t>sement accompagnera le r</w:t>
      </w:r>
      <w:r w:rsidRPr="00FD09B8">
        <w:rPr>
          <w:rFonts w:ascii="Verdana" w:hAnsi="Verdana" w:cs="Arial"/>
        </w:rPr>
        <w:t>ésident dans l’accomplissement des actes essentiels de sa vie en s’employant à maintenir son autonomie avec son aide.</w:t>
      </w:r>
    </w:p>
    <w:p w:rsidR="00227A41" w:rsidRDefault="00227A41" w:rsidP="008B0776">
      <w:pPr>
        <w:jc w:val="both"/>
        <w:rPr>
          <w:rFonts w:ascii="Verdana" w:hAnsi="Verdana" w:cs="Arial"/>
        </w:rPr>
      </w:pPr>
    </w:p>
    <w:p w:rsidR="00227A41" w:rsidRDefault="00227A41" w:rsidP="008B0776">
      <w:pPr>
        <w:jc w:val="both"/>
        <w:rPr>
          <w:rFonts w:ascii="Verdana" w:hAnsi="Verdana" w:cs="Arial"/>
        </w:rPr>
      </w:pPr>
    </w:p>
    <w:p w:rsidR="00227A41" w:rsidRPr="00F50FEA" w:rsidRDefault="00227A41" w:rsidP="008B0776">
      <w:pPr>
        <w:jc w:val="both"/>
        <w:rPr>
          <w:rFonts w:ascii="Verdana" w:hAnsi="Verdana" w:cs="Arial"/>
          <w:color w:val="FF6600"/>
          <w:sz w:val="24"/>
          <w:szCs w:val="24"/>
        </w:rPr>
      </w:pPr>
      <w:r w:rsidRPr="00622EC8">
        <w:rPr>
          <w:rFonts w:ascii="Verdana" w:hAnsi="Verdana" w:cs="Arial"/>
          <w:b/>
          <w:color w:val="FF6600"/>
          <w:sz w:val="24"/>
          <w:szCs w:val="24"/>
        </w:rPr>
        <w:t xml:space="preserve">III - </w:t>
      </w:r>
      <w:r w:rsidRPr="00F50FEA">
        <w:rPr>
          <w:rFonts w:ascii="Verdana" w:hAnsi="Verdana" w:cs="Arial"/>
          <w:b/>
          <w:color w:val="FF6600"/>
          <w:sz w:val="24"/>
          <w:szCs w:val="24"/>
          <w:u w:val="single"/>
        </w:rPr>
        <w:t>SOINS ET SURVEILLANCE MEDICALE ET PARAMEDICALE</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L’établissement assure une permanence 24 heures sur 24 : appel malade, veille de nuit.</w:t>
      </w:r>
    </w:p>
    <w:p w:rsidR="00227A41" w:rsidRPr="00FD09B8" w:rsidRDefault="00227A41" w:rsidP="008B0776">
      <w:pPr>
        <w:jc w:val="both"/>
        <w:rPr>
          <w:rFonts w:ascii="Verdana" w:hAnsi="Verdana" w:cs="Arial"/>
        </w:rPr>
      </w:pPr>
      <w:r w:rsidRPr="00FD09B8">
        <w:rPr>
          <w:rFonts w:ascii="Verdana" w:hAnsi="Verdana" w:cs="Arial"/>
        </w:rPr>
        <w:t xml:space="preserve">Les informations relatives à la surveillance médicale et à la prise en charge des soins figurent dans le </w:t>
      </w:r>
      <w:r>
        <w:rPr>
          <w:rFonts w:ascii="Verdana" w:hAnsi="Verdana" w:cs="Arial"/>
        </w:rPr>
        <w:t>r</w:t>
      </w:r>
      <w:r w:rsidRPr="00FD09B8">
        <w:rPr>
          <w:rFonts w:ascii="Verdana" w:hAnsi="Verdana" w:cs="Arial"/>
        </w:rPr>
        <w:t xml:space="preserve">èglement </w:t>
      </w:r>
      <w:r>
        <w:rPr>
          <w:rFonts w:ascii="Verdana" w:hAnsi="Verdana" w:cs="Arial"/>
        </w:rPr>
        <w:t>de f</w:t>
      </w:r>
      <w:r w:rsidRPr="00FD09B8">
        <w:rPr>
          <w:rFonts w:ascii="Verdana" w:hAnsi="Verdana" w:cs="Arial"/>
        </w:rPr>
        <w:t xml:space="preserve">onctionnement </w:t>
      </w:r>
      <w:r>
        <w:rPr>
          <w:rFonts w:ascii="Verdana" w:hAnsi="Verdana" w:cs="Arial"/>
        </w:rPr>
        <w:t>remis au résident ou à son r</w:t>
      </w:r>
      <w:r w:rsidRPr="00FD09B8">
        <w:rPr>
          <w:rFonts w:ascii="Verdana" w:hAnsi="Verdana" w:cs="Arial"/>
        </w:rPr>
        <w:t>eprésentant légal à la signature du présent contrat. Les frais induits par la surveillance médicale et les soins ne font pas partie des frais de séjour décrits ci-dessous.</w:t>
      </w:r>
    </w:p>
    <w:p w:rsidR="00227A41" w:rsidRPr="00FD09B8" w:rsidRDefault="00227A41" w:rsidP="008B0776">
      <w:pPr>
        <w:jc w:val="both"/>
        <w:rPr>
          <w:rFonts w:ascii="Verdana" w:hAnsi="Verdana" w:cs="Arial"/>
          <w:b/>
        </w:rPr>
      </w:pPr>
    </w:p>
    <w:p w:rsidR="00227A41" w:rsidRDefault="00227A41" w:rsidP="00A9419B">
      <w:pPr>
        <w:jc w:val="both"/>
        <w:rPr>
          <w:rFonts w:ascii="Verdana" w:hAnsi="Verdana" w:cs="Arial"/>
          <w:b/>
          <w:color w:val="FF6600"/>
          <w:sz w:val="24"/>
          <w:szCs w:val="24"/>
        </w:rPr>
      </w:pPr>
    </w:p>
    <w:p w:rsidR="00227A41" w:rsidRPr="00F50FEA" w:rsidRDefault="00227A41" w:rsidP="00A9419B">
      <w:pPr>
        <w:jc w:val="both"/>
        <w:rPr>
          <w:rFonts w:ascii="Verdana" w:hAnsi="Verdana" w:cs="Arial"/>
          <w:b/>
          <w:color w:val="FF6600"/>
          <w:sz w:val="24"/>
          <w:szCs w:val="24"/>
          <w:u w:val="single"/>
        </w:rPr>
      </w:pPr>
      <w:r w:rsidRPr="00622EC8">
        <w:rPr>
          <w:rFonts w:ascii="Verdana" w:hAnsi="Verdana" w:cs="Arial"/>
          <w:b/>
          <w:color w:val="FF6600"/>
          <w:sz w:val="24"/>
          <w:szCs w:val="24"/>
        </w:rPr>
        <w:t xml:space="preserve">IV - </w:t>
      </w:r>
      <w:r w:rsidRPr="00F50FEA">
        <w:rPr>
          <w:rFonts w:ascii="Verdana" w:hAnsi="Verdana" w:cs="Arial"/>
          <w:b/>
          <w:color w:val="FF6600"/>
          <w:sz w:val="24"/>
          <w:szCs w:val="24"/>
          <w:u w:val="single"/>
        </w:rPr>
        <w:t>COUT DU SEJOUR</w:t>
      </w:r>
    </w:p>
    <w:p w:rsidR="00227A41" w:rsidRPr="00FD09B8" w:rsidRDefault="00227A41" w:rsidP="00FD09B8">
      <w:pPr>
        <w:jc w:val="both"/>
        <w:rPr>
          <w:rFonts w:ascii="Verdana" w:hAnsi="Verdana" w:cs="Arial"/>
          <w:b/>
        </w:rPr>
      </w:pPr>
    </w:p>
    <w:p w:rsidR="00227A41" w:rsidRPr="00FD09B8" w:rsidRDefault="00227A41" w:rsidP="008B0776">
      <w:pPr>
        <w:jc w:val="both"/>
        <w:rPr>
          <w:rFonts w:ascii="Verdana" w:hAnsi="Verdana" w:cs="Arial"/>
        </w:rPr>
      </w:pPr>
      <w:r w:rsidRPr="00FD09B8">
        <w:rPr>
          <w:rFonts w:ascii="Verdana" w:hAnsi="Verdana" w:cs="Arial"/>
        </w:rPr>
        <w:t>L’annexe tarifaire du contrat de séjour précise le montant des prestations d’hébergement, de dépendance et de soins ainsi que les frais liés aux prestations annexes. Cette annexe, révisée tous les ans, est portée à la connaissance des résidents et des familles par voie de note d’information.</w:t>
      </w:r>
    </w:p>
    <w:p w:rsidR="00227A41" w:rsidRPr="00FD09B8" w:rsidRDefault="00227A41" w:rsidP="008B0776">
      <w:pPr>
        <w:jc w:val="both"/>
        <w:rPr>
          <w:rFonts w:ascii="Verdana" w:hAnsi="Verdana" w:cs="Arial"/>
        </w:rPr>
      </w:pPr>
    </w:p>
    <w:p w:rsidR="00227A41" w:rsidRPr="00622EC8" w:rsidRDefault="00227A41" w:rsidP="008B0776">
      <w:pPr>
        <w:jc w:val="both"/>
        <w:rPr>
          <w:rFonts w:ascii="Verdana" w:hAnsi="Verdana" w:cs="Arial"/>
          <w:color w:val="FF6600"/>
          <w:sz w:val="24"/>
          <w:szCs w:val="24"/>
        </w:rPr>
      </w:pPr>
      <w:r w:rsidRPr="00622EC8">
        <w:rPr>
          <w:rFonts w:ascii="Verdana" w:hAnsi="Verdana" w:cs="Arial"/>
          <w:color w:val="FF6600"/>
          <w:sz w:val="24"/>
          <w:szCs w:val="24"/>
        </w:rPr>
        <w:t xml:space="preserve">3.1 – </w:t>
      </w:r>
      <w:r w:rsidRPr="00F50FEA">
        <w:rPr>
          <w:rFonts w:ascii="Verdana" w:hAnsi="Verdana" w:cs="Arial"/>
          <w:color w:val="FF6600"/>
          <w:sz w:val="24"/>
          <w:szCs w:val="24"/>
          <w:u w:val="single"/>
        </w:rPr>
        <w:t>Frais d’hébergement</w:t>
      </w:r>
      <w:r w:rsidRPr="00622EC8">
        <w:rPr>
          <w:rFonts w:ascii="Verdana" w:hAnsi="Verdana" w:cs="Arial"/>
          <w:color w:val="FF6600"/>
          <w:sz w:val="24"/>
          <w:szCs w:val="24"/>
        </w:rPr>
        <w:t xml:space="preserve"> :</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Les prestations définies ci-dessus (hors prestations supplémentaires) sont facturables selo</w:t>
      </w:r>
      <w:r>
        <w:rPr>
          <w:rFonts w:ascii="Verdana" w:hAnsi="Verdana" w:cs="Arial"/>
        </w:rPr>
        <w:t>n une tarification définie par a</w:t>
      </w:r>
      <w:r w:rsidRPr="00FD09B8">
        <w:rPr>
          <w:rFonts w:ascii="Verdana" w:hAnsi="Verdana" w:cs="Arial"/>
        </w:rPr>
        <w:t>rrêté du Président du Conseil Général.</w:t>
      </w:r>
    </w:p>
    <w:p w:rsidR="00227A41" w:rsidRPr="00FD09B8" w:rsidRDefault="00227A41" w:rsidP="008B0776">
      <w:pPr>
        <w:jc w:val="both"/>
        <w:rPr>
          <w:rFonts w:ascii="Verdana" w:hAnsi="Verdana" w:cs="Arial"/>
        </w:rPr>
      </w:pPr>
    </w:p>
    <w:p w:rsidR="00227A41" w:rsidRPr="00FD09B8" w:rsidRDefault="00227A41" w:rsidP="008B0776">
      <w:pPr>
        <w:pStyle w:val="Corpsdetexte"/>
        <w:rPr>
          <w:rFonts w:ascii="Verdana" w:hAnsi="Verdana" w:cs="Arial"/>
          <w:sz w:val="20"/>
        </w:rPr>
      </w:pPr>
      <w:r w:rsidRPr="00FD09B8">
        <w:rPr>
          <w:rFonts w:ascii="Verdana" w:hAnsi="Verdana" w:cs="Arial"/>
          <w:sz w:val="20"/>
        </w:rPr>
        <w:t>Le paiement des frais de séjour (y compris les suppléments éventuels) s’effectue mensuellement à terme échu, au début du mois suivant, auprès de Monsieur le Receveur de l’établissement (TRÉSOR PUBLIC DE LOUVIGNE DU DESERT).</w:t>
      </w:r>
    </w:p>
    <w:p w:rsidR="00227A41" w:rsidRPr="00FD09B8" w:rsidRDefault="00227A41" w:rsidP="008B0776">
      <w:pPr>
        <w:pStyle w:val="Corpsdetexte"/>
        <w:rPr>
          <w:rFonts w:ascii="Verdana" w:hAnsi="Verdana" w:cs="Arial"/>
          <w:strike/>
          <w:sz w:val="20"/>
        </w:rPr>
      </w:pPr>
    </w:p>
    <w:p w:rsidR="00227A41" w:rsidRPr="00FD09B8" w:rsidRDefault="00227A41" w:rsidP="008B0776">
      <w:pPr>
        <w:jc w:val="both"/>
        <w:rPr>
          <w:rFonts w:ascii="Verdana" w:hAnsi="Verdana" w:cs="Arial"/>
        </w:rPr>
      </w:pPr>
      <w:r w:rsidRPr="00FD09B8">
        <w:rPr>
          <w:rFonts w:ascii="Verdana" w:hAnsi="Verdana" w:cs="Arial"/>
        </w:rPr>
        <w:t xml:space="preserve">Les conditions tarifaires sont précisées dans l’annexe tarifaire jointe, en application du règlement départemental d’aide sociale. </w:t>
      </w:r>
    </w:p>
    <w:p w:rsidR="00227A41" w:rsidRPr="00FD09B8" w:rsidRDefault="00227A41" w:rsidP="008B0776">
      <w:pPr>
        <w:jc w:val="both"/>
        <w:rPr>
          <w:rFonts w:ascii="Verdana" w:hAnsi="Verdana" w:cs="Arial"/>
        </w:rPr>
      </w:pPr>
    </w:p>
    <w:p w:rsidR="00227A41" w:rsidRPr="00622EC8" w:rsidRDefault="00227A41" w:rsidP="008B0776">
      <w:pPr>
        <w:jc w:val="both"/>
        <w:rPr>
          <w:rFonts w:ascii="Verdana" w:hAnsi="Verdana" w:cs="Arial"/>
          <w:color w:val="FF6600"/>
          <w:sz w:val="24"/>
          <w:szCs w:val="24"/>
        </w:rPr>
      </w:pPr>
      <w:r w:rsidRPr="00622EC8">
        <w:rPr>
          <w:rFonts w:ascii="Verdana" w:hAnsi="Verdana" w:cs="Arial"/>
          <w:color w:val="FF6600"/>
          <w:sz w:val="24"/>
          <w:szCs w:val="24"/>
        </w:rPr>
        <w:t xml:space="preserve">3.2 - </w:t>
      </w:r>
      <w:r w:rsidRPr="00622EC8">
        <w:rPr>
          <w:rFonts w:ascii="Verdana" w:hAnsi="Verdana" w:cs="Arial"/>
          <w:color w:val="FF6600"/>
          <w:sz w:val="24"/>
          <w:szCs w:val="24"/>
          <w:u w:val="single"/>
        </w:rPr>
        <w:t>Frais liés à la dépendance</w:t>
      </w:r>
      <w:r w:rsidRPr="00622EC8">
        <w:rPr>
          <w:rFonts w:ascii="Verdana" w:hAnsi="Verdana" w:cs="Arial"/>
          <w:color w:val="FF6600"/>
          <w:sz w:val="24"/>
          <w:szCs w:val="24"/>
        </w:rPr>
        <w:t> :</w:t>
      </w:r>
    </w:p>
    <w:p w:rsidR="00227A41" w:rsidRPr="00FD09B8" w:rsidRDefault="00227A41" w:rsidP="008B0776">
      <w:pPr>
        <w:jc w:val="both"/>
        <w:rPr>
          <w:rFonts w:ascii="Verdana" w:hAnsi="Verdana" w:cs="Arial"/>
          <w:u w:val="single"/>
        </w:rPr>
      </w:pPr>
    </w:p>
    <w:p w:rsidR="00227A41" w:rsidRPr="00FD09B8" w:rsidRDefault="00227A41" w:rsidP="00AC70D7">
      <w:pPr>
        <w:jc w:val="both"/>
        <w:rPr>
          <w:rFonts w:ascii="Verdana" w:hAnsi="Verdana" w:cs="Arial"/>
        </w:rPr>
      </w:pPr>
      <w:r w:rsidRPr="00FD09B8">
        <w:rPr>
          <w:rFonts w:ascii="Verdana" w:hAnsi="Verdana" w:cs="Arial"/>
        </w:rPr>
        <w:t>En fonction de leur dépendance (évaluation AGGIR) et du niveau de leurs ressources (sauf département d</w:t>
      </w:r>
      <w:r>
        <w:rPr>
          <w:rFonts w:ascii="Verdana" w:hAnsi="Verdana" w:cs="Arial"/>
        </w:rPr>
        <w:t>’Ille-et-</w:t>
      </w:r>
      <w:r w:rsidRPr="00FD09B8">
        <w:rPr>
          <w:rFonts w:ascii="Verdana" w:hAnsi="Verdana" w:cs="Arial"/>
        </w:rPr>
        <w:t xml:space="preserve">Vilaine), les résidents peuvent bénéficier de l’allocation personnalisée d’autonomie versée par le Président du Conseil Général. Cette allocation permet de couvrir le coût du tarif dépendance, arrêté et facturé dans les mêmes conditions que le tarif hébergement et en sus, moins une participation à la charge du résident dont le montant minimal est constitué par le tarif </w:t>
      </w:r>
      <w:r>
        <w:rPr>
          <w:rFonts w:ascii="Verdana" w:hAnsi="Verdana" w:cs="Arial"/>
        </w:rPr>
        <w:t>GIR 5 et 6 de l’établissement.</w:t>
      </w:r>
    </w:p>
    <w:p w:rsidR="00227A41" w:rsidRPr="00FD09B8" w:rsidRDefault="00227A41" w:rsidP="008B0776">
      <w:pPr>
        <w:jc w:val="both"/>
        <w:rPr>
          <w:rFonts w:ascii="Verdana" w:hAnsi="Verdana" w:cs="Arial"/>
        </w:rPr>
      </w:pPr>
      <w:r w:rsidRPr="00FD09B8">
        <w:rPr>
          <w:rFonts w:ascii="Verdana" w:hAnsi="Verdana" w:cs="Arial"/>
        </w:rPr>
        <w:t>En ce qui concerne l</w:t>
      </w:r>
      <w:r>
        <w:rPr>
          <w:rFonts w:ascii="Verdana" w:hAnsi="Verdana" w:cs="Arial"/>
        </w:rPr>
        <w:t>e département de l’Ille-et-</w:t>
      </w:r>
      <w:r w:rsidRPr="00FD09B8">
        <w:rPr>
          <w:rFonts w:ascii="Verdana" w:hAnsi="Verdana" w:cs="Arial"/>
        </w:rPr>
        <w:t>Vilaine, l’allocation est directement versée à l’établissement sous forme de dotation globale. La facturation du résident intègre cette allocation.</w:t>
      </w:r>
    </w:p>
    <w:p w:rsidR="00227A41" w:rsidRPr="00FD09B8" w:rsidRDefault="00227A41" w:rsidP="008B0776">
      <w:pPr>
        <w:jc w:val="both"/>
        <w:rPr>
          <w:rFonts w:ascii="Verdana" w:hAnsi="Verdana" w:cs="Arial"/>
        </w:rPr>
      </w:pPr>
    </w:p>
    <w:p w:rsidR="00227A41" w:rsidRPr="00FD09B8" w:rsidRDefault="00227A41" w:rsidP="008B0776">
      <w:pPr>
        <w:jc w:val="both"/>
        <w:rPr>
          <w:rFonts w:ascii="Verdana" w:hAnsi="Verdana" w:cs="Arial"/>
        </w:rPr>
      </w:pPr>
      <w:r w:rsidRPr="00FD09B8">
        <w:rPr>
          <w:rFonts w:ascii="Verdana" w:hAnsi="Verdana" w:cs="Arial"/>
        </w:rPr>
        <w:t>En ce qui concerne les départements extérieurs, les modalités de versement de l’APA dépendent du département d’origine. Par principe, l’établissement facture les frais liés à la dépendance au résident charge aux familles d’instruire le dossier de demande d’APA pour remboursement.</w:t>
      </w:r>
    </w:p>
    <w:p w:rsidR="00227A41" w:rsidRPr="00FD09B8" w:rsidRDefault="00227A41" w:rsidP="008B0776">
      <w:pPr>
        <w:jc w:val="both"/>
        <w:rPr>
          <w:rFonts w:ascii="Verdana" w:hAnsi="Verdana" w:cs="Arial"/>
          <w:b/>
        </w:rPr>
      </w:pPr>
    </w:p>
    <w:p w:rsidR="00227A41" w:rsidRPr="00FD09B8" w:rsidRDefault="00227A41" w:rsidP="00FD09B8">
      <w:pPr>
        <w:jc w:val="both"/>
        <w:rPr>
          <w:rFonts w:ascii="Verdana" w:hAnsi="Verdana" w:cs="Arial"/>
        </w:rPr>
      </w:pPr>
      <w:r w:rsidRPr="00FD09B8">
        <w:rPr>
          <w:rFonts w:ascii="Verdana" w:hAnsi="Verdana" w:cs="Arial"/>
        </w:rPr>
        <w:t>Le tarif dépendance est payé mensuellement et à terme échu, au début du mois suivant, auprès de Monsieur le Receveur de l’établissement.</w:t>
      </w:r>
    </w:p>
    <w:p w:rsidR="00227A41" w:rsidRPr="008A1BD1" w:rsidRDefault="00227A41" w:rsidP="008B0776">
      <w:pPr>
        <w:jc w:val="both"/>
        <w:rPr>
          <w:rFonts w:ascii="Verdana" w:hAnsi="Verdana" w:cs="Arial"/>
          <w:u w:val="single"/>
        </w:rPr>
      </w:pPr>
    </w:p>
    <w:p w:rsidR="00227A41" w:rsidRDefault="00227A41" w:rsidP="008B0776">
      <w:pPr>
        <w:jc w:val="both"/>
        <w:rPr>
          <w:rFonts w:ascii="Verdana" w:hAnsi="Verdana" w:cs="Arial"/>
          <w:color w:val="FF6600"/>
          <w:sz w:val="24"/>
          <w:szCs w:val="24"/>
        </w:rPr>
      </w:pPr>
    </w:p>
    <w:p w:rsidR="00227A41" w:rsidRPr="00622EC8" w:rsidRDefault="00227A41" w:rsidP="008B0776">
      <w:pPr>
        <w:jc w:val="both"/>
        <w:rPr>
          <w:rFonts w:ascii="Verdana" w:hAnsi="Verdana" w:cs="Arial"/>
          <w:color w:val="FF6600"/>
          <w:sz w:val="24"/>
          <w:szCs w:val="24"/>
        </w:rPr>
      </w:pPr>
      <w:r w:rsidRPr="00622EC8">
        <w:rPr>
          <w:rFonts w:ascii="Verdana" w:hAnsi="Verdana" w:cs="Arial"/>
          <w:color w:val="FF6600"/>
          <w:sz w:val="24"/>
          <w:szCs w:val="24"/>
        </w:rPr>
        <w:t xml:space="preserve">3.3 - </w:t>
      </w:r>
      <w:r w:rsidRPr="00F50FEA">
        <w:rPr>
          <w:rFonts w:ascii="Verdana" w:hAnsi="Verdana" w:cs="Arial"/>
          <w:color w:val="FF6600"/>
          <w:sz w:val="24"/>
          <w:szCs w:val="24"/>
          <w:u w:val="single"/>
        </w:rPr>
        <w:t>Clauses particulières</w:t>
      </w:r>
      <w:r w:rsidRPr="00622EC8">
        <w:rPr>
          <w:rFonts w:ascii="Verdana" w:hAnsi="Verdana" w:cs="Arial"/>
          <w:color w:val="FF6600"/>
          <w:sz w:val="24"/>
          <w:szCs w:val="24"/>
        </w:rPr>
        <w:t xml:space="preserve"> :</w:t>
      </w:r>
    </w:p>
    <w:p w:rsidR="00227A41" w:rsidRPr="00FD09B8" w:rsidRDefault="00227A41" w:rsidP="008B0776">
      <w:pPr>
        <w:jc w:val="both"/>
        <w:rPr>
          <w:rFonts w:ascii="Verdana" w:hAnsi="Verdana" w:cs="Arial"/>
        </w:rPr>
      </w:pPr>
    </w:p>
    <w:p w:rsidR="00227A41" w:rsidRDefault="00227A41" w:rsidP="008B0776">
      <w:pPr>
        <w:jc w:val="both"/>
        <w:rPr>
          <w:rFonts w:ascii="Verdana" w:hAnsi="Verdana" w:cs="Arial"/>
          <w:i/>
        </w:rPr>
      </w:pPr>
      <w:r>
        <w:rPr>
          <w:rFonts w:ascii="Verdana" w:hAnsi="Verdana" w:cs="Arial"/>
        </w:rPr>
        <w:t>Le résident ou son r</w:t>
      </w:r>
      <w:r w:rsidRPr="00FD09B8">
        <w:rPr>
          <w:rFonts w:ascii="Verdana" w:hAnsi="Verdana" w:cs="Arial"/>
        </w:rPr>
        <w:t xml:space="preserve">eprésentant légal certifie par la signature du présent contrat avoir pris connaissance du document joint, </w:t>
      </w:r>
      <w:r w:rsidRPr="00622EC8">
        <w:rPr>
          <w:rFonts w:ascii="Verdana" w:hAnsi="Verdana" w:cs="Arial"/>
          <w:iCs/>
        </w:rPr>
        <w:t>le Règlement de Fonctionnement :</w:t>
      </w:r>
    </w:p>
    <w:p w:rsidR="00227A41" w:rsidRPr="00FD09B8" w:rsidRDefault="00227A41" w:rsidP="008B0776">
      <w:pPr>
        <w:jc w:val="both"/>
        <w:rPr>
          <w:rFonts w:ascii="Verdana" w:hAnsi="Verdana" w:cs="Arial"/>
        </w:rPr>
      </w:pPr>
    </w:p>
    <w:p w:rsidR="00227A41" w:rsidRPr="00FD09B8" w:rsidRDefault="00227A41" w:rsidP="008B0776">
      <w:pPr>
        <w:numPr>
          <w:ilvl w:val="0"/>
          <w:numId w:val="1"/>
        </w:numPr>
        <w:jc w:val="both"/>
        <w:rPr>
          <w:rFonts w:ascii="Verdana" w:hAnsi="Verdana" w:cs="Arial"/>
        </w:rPr>
      </w:pPr>
      <w:r w:rsidRPr="00FD09B8">
        <w:rPr>
          <w:rFonts w:ascii="Verdana" w:hAnsi="Verdana" w:cs="Arial"/>
        </w:rPr>
        <w:t>des conditions particulières de facturation en cas d’absence pour hospitalisation ou pour convenances personnelles, pour départ volontaire ou en cas de décès ;</w:t>
      </w:r>
    </w:p>
    <w:p w:rsidR="00227A41" w:rsidRPr="00FD09B8" w:rsidRDefault="00227A41" w:rsidP="008B0776">
      <w:pPr>
        <w:numPr>
          <w:ilvl w:val="0"/>
          <w:numId w:val="1"/>
        </w:numPr>
        <w:jc w:val="both"/>
        <w:rPr>
          <w:rFonts w:ascii="Verdana" w:hAnsi="Verdana" w:cs="Arial"/>
        </w:rPr>
      </w:pPr>
      <w:r w:rsidRPr="00FD09B8">
        <w:rPr>
          <w:rFonts w:ascii="Verdana" w:hAnsi="Verdana" w:cs="Arial"/>
        </w:rPr>
        <w:lastRenderedPageBreak/>
        <w:t>de la constitution d’une provision pendant la période d’instruction de la demande d’aide sociale éventuellement formée ;</w:t>
      </w:r>
    </w:p>
    <w:p w:rsidR="00227A41" w:rsidRPr="00FD09B8" w:rsidRDefault="00227A41" w:rsidP="008B0776">
      <w:pPr>
        <w:numPr>
          <w:ilvl w:val="0"/>
          <w:numId w:val="1"/>
        </w:numPr>
        <w:jc w:val="both"/>
        <w:rPr>
          <w:rFonts w:ascii="Verdana" w:hAnsi="Verdana" w:cs="Arial"/>
        </w:rPr>
      </w:pPr>
      <w:r w:rsidRPr="00FD09B8">
        <w:rPr>
          <w:rFonts w:ascii="Verdana" w:hAnsi="Verdana" w:cs="Arial"/>
        </w:rPr>
        <w:t>des responsabilités respectives de l’établissement et de lui-même pour les biens et objets personnels et de l’obligation de contracter une assurance personnelle au titre de la responsabilité civile.</w:t>
      </w:r>
    </w:p>
    <w:p w:rsidR="00227A41" w:rsidRDefault="00227A41" w:rsidP="00A9419B">
      <w:pPr>
        <w:jc w:val="both"/>
        <w:rPr>
          <w:rFonts w:ascii="Verdana" w:hAnsi="Verdana" w:cs="Arial"/>
        </w:rPr>
      </w:pPr>
    </w:p>
    <w:p w:rsidR="00227A41" w:rsidRPr="00622EC8" w:rsidRDefault="00227A41" w:rsidP="00A9419B">
      <w:pPr>
        <w:jc w:val="both"/>
        <w:rPr>
          <w:rFonts w:ascii="Verdana" w:hAnsi="Verdana" w:cs="Arial"/>
          <w:color w:val="FF6600"/>
          <w:sz w:val="24"/>
          <w:szCs w:val="24"/>
        </w:rPr>
      </w:pPr>
      <w:r w:rsidRPr="00622EC8">
        <w:rPr>
          <w:rFonts w:ascii="Verdana" w:hAnsi="Verdana" w:cs="Arial"/>
          <w:color w:val="FF6600"/>
          <w:sz w:val="24"/>
          <w:szCs w:val="24"/>
        </w:rPr>
        <w:t>3.4 -</w:t>
      </w:r>
      <w:r w:rsidRPr="00622EC8">
        <w:rPr>
          <w:rFonts w:ascii="Verdana" w:hAnsi="Verdana" w:cs="Arial"/>
          <w:b/>
          <w:color w:val="FF6600"/>
          <w:sz w:val="24"/>
          <w:szCs w:val="24"/>
        </w:rPr>
        <w:t xml:space="preserve"> </w:t>
      </w:r>
      <w:r w:rsidRPr="00622EC8">
        <w:rPr>
          <w:rFonts w:ascii="Verdana" w:hAnsi="Verdana" w:cs="Arial"/>
          <w:color w:val="FF6600"/>
          <w:sz w:val="24"/>
          <w:szCs w:val="24"/>
          <w:u w:val="single"/>
        </w:rPr>
        <w:t>Cautionnement solidaire</w:t>
      </w:r>
      <w:r w:rsidRPr="00622EC8">
        <w:rPr>
          <w:rFonts w:ascii="Verdana" w:hAnsi="Verdana" w:cs="Arial"/>
          <w:color w:val="FF6600"/>
          <w:sz w:val="24"/>
          <w:szCs w:val="24"/>
        </w:rPr>
        <w:t> :</w:t>
      </w:r>
    </w:p>
    <w:p w:rsidR="00227A41" w:rsidRPr="00FD09B8" w:rsidRDefault="00227A41" w:rsidP="00A9419B">
      <w:pPr>
        <w:jc w:val="both"/>
        <w:rPr>
          <w:rFonts w:ascii="Verdana" w:hAnsi="Verdana" w:cs="Arial"/>
          <w:u w:val="single"/>
        </w:rPr>
      </w:pPr>
    </w:p>
    <w:p w:rsidR="00227A41" w:rsidRPr="009E3D31" w:rsidRDefault="00227A41" w:rsidP="00A9419B">
      <w:pPr>
        <w:jc w:val="both"/>
        <w:rPr>
          <w:rFonts w:ascii="Verdana" w:hAnsi="Verdana" w:cs="Arial"/>
          <w:sz w:val="22"/>
          <w:szCs w:val="22"/>
        </w:rPr>
      </w:pPr>
      <w:r w:rsidRPr="00FD09B8">
        <w:rPr>
          <w:rFonts w:ascii="Verdana" w:hAnsi="Verdana" w:cs="Arial"/>
          <w:b/>
        </w:rPr>
        <w:t>L’admission à l’établissement est conditionnée à la transmission d’un acte de cautionnement</w:t>
      </w:r>
      <w:r w:rsidRPr="009E3D31">
        <w:rPr>
          <w:rFonts w:ascii="Verdana" w:hAnsi="Verdana" w:cs="Arial"/>
          <w:b/>
          <w:sz w:val="22"/>
          <w:szCs w:val="22"/>
        </w:rPr>
        <w:t xml:space="preserve"> </w:t>
      </w:r>
      <w:r w:rsidRPr="003D5D83">
        <w:rPr>
          <w:rFonts w:ascii="Verdana" w:hAnsi="Verdana" w:cs="Arial"/>
          <w:b/>
        </w:rPr>
        <w:t>solidaire minimum</w:t>
      </w:r>
      <w:r w:rsidRPr="003D5D83">
        <w:rPr>
          <w:rFonts w:ascii="Verdana" w:hAnsi="Verdana" w:cs="Arial"/>
        </w:rPr>
        <w:t>.</w:t>
      </w:r>
    </w:p>
    <w:p w:rsidR="00227A41" w:rsidRPr="003D5D83" w:rsidRDefault="00227A41" w:rsidP="008B0776">
      <w:pPr>
        <w:ind w:left="705"/>
        <w:jc w:val="both"/>
        <w:rPr>
          <w:rFonts w:ascii="Verdana" w:hAnsi="Verdana" w:cs="Arial"/>
        </w:rPr>
      </w:pPr>
    </w:p>
    <w:p w:rsidR="00227A41" w:rsidRPr="00622EC8" w:rsidRDefault="00227A41" w:rsidP="00A9419B">
      <w:pPr>
        <w:jc w:val="both"/>
        <w:rPr>
          <w:rFonts w:ascii="Verdana" w:hAnsi="Verdana" w:cs="Arial"/>
          <w:color w:val="FF6600"/>
          <w:sz w:val="24"/>
          <w:szCs w:val="24"/>
        </w:rPr>
      </w:pPr>
      <w:r w:rsidRPr="00622EC8">
        <w:rPr>
          <w:rFonts w:ascii="Verdana" w:hAnsi="Verdana" w:cs="Arial"/>
          <w:color w:val="FF6600"/>
          <w:sz w:val="24"/>
          <w:szCs w:val="24"/>
        </w:rPr>
        <w:t xml:space="preserve">3.5 - </w:t>
      </w:r>
      <w:r w:rsidRPr="00622EC8">
        <w:rPr>
          <w:rFonts w:ascii="Verdana" w:hAnsi="Verdana" w:cs="Arial"/>
          <w:color w:val="FF6600"/>
          <w:sz w:val="24"/>
          <w:szCs w:val="24"/>
          <w:u w:val="single"/>
        </w:rPr>
        <w:t>Caution</w:t>
      </w:r>
      <w:r w:rsidRPr="00622EC8">
        <w:rPr>
          <w:rFonts w:ascii="Verdana" w:hAnsi="Verdana" w:cs="Arial"/>
          <w:color w:val="FF6600"/>
          <w:sz w:val="24"/>
          <w:szCs w:val="24"/>
        </w:rPr>
        <w:t> :</w:t>
      </w:r>
    </w:p>
    <w:p w:rsidR="00227A41" w:rsidRPr="003D5D83" w:rsidRDefault="00227A41" w:rsidP="00A9419B">
      <w:pPr>
        <w:jc w:val="both"/>
        <w:rPr>
          <w:rFonts w:ascii="Verdana" w:hAnsi="Verdana" w:cs="Arial"/>
          <w:u w:val="single"/>
        </w:rPr>
      </w:pPr>
    </w:p>
    <w:p w:rsidR="00227A41" w:rsidRPr="00E01276" w:rsidRDefault="00227A41" w:rsidP="00A9419B">
      <w:pPr>
        <w:jc w:val="both"/>
        <w:rPr>
          <w:rFonts w:ascii="Verdana" w:hAnsi="Verdana" w:cs="Arial"/>
        </w:rPr>
      </w:pPr>
      <w:r w:rsidRPr="00E01276">
        <w:rPr>
          <w:rFonts w:ascii="Verdana" w:hAnsi="Verdana" w:cs="Arial"/>
        </w:rPr>
        <w:t xml:space="preserve">Une </w:t>
      </w:r>
      <w:r w:rsidRPr="00E01276">
        <w:rPr>
          <w:rFonts w:ascii="Verdana" w:hAnsi="Verdana" w:cs="Arial"/>
          <w:b/>
        </w:rPr>
        <w:t>caution</w:t>
      </w:r>
      <w:r w:rsidRPr="00E01276">
        <w:rPr>
          <w:rFonts w:ascii="Verdana" w:hAnsi="Verdana" w:cs="Arial"/>
        </w:rPr>
        <w:t xml:space="preserve"> est demandée à l’admission </w:t>
      </w:r>
      <w:r w:rsidRPr="00E01276">
        <w:rPr>
          <w:rFonts w:ascii="Verdana" w:hAnsi="Verdana" w:cs="Arial"/>
          <w:b/>
        </w:rPr>
        <w:t>pour les résidents entrants à compter du 1</w:t>
      </w:r>
      <w:r w:rsidRPr="00E01276">
        <w:rPr>
          <w:rFonts w:ascii="Verdana" w:hAnsi="Verdana" w:cs="Arial"/>
          <w:b/>
          <w:vertAlign w:val="superscript"/>
        </w:rPr>
        <w:t>er</w:t>
      </w:r>
      <w:r w:rsidRPr="00E01276">
        <w:rPr>
          <w:rFonts w:ascii="Verdana" w:hAnsi="Verdana" w:cs="Arial"/>
          <w:b/>
        </w:rPr>
        <w:t xml:space="preserve"> novembre 2012</w:t>
      </w:r>
      <w:r w:rsidRPr="00E01276">
        <w:rPr>
          <w:rFonts w:ascii="Verdana" w:hAnsi="Verdana" w:cs="Arial"/>
        </w:rPr>
        <w:t xml:space="preserve">, dont le montant figure </w:t>
      </w:r>
      <w:r w:rsidRPr="004F6FA7">
        <w:rPr>
          <w:rFonts w:ascii="Verdana" w:hAnsi="Verdana" w:cs="Arial"/>
        </w:rPr>
        <w:t>dans l’annexe tarifaire jointe au livret d’accueil. Elle</w:t>
      </w:r>
      <w:r w:rsidRPr="00E01276">
        <w:rPr>
          <w:rFonts w:ascii="Verdana" w:hAnsi="Verdana" w:cs="Arial"/>
        </w:rPr>
        <w:t xml:space="preserve"> est restituable dans un délai maximal de 2 mois après le départ du résident ou dans le cadre de la succession.</w:t>
      </w:r>
    </w:p>
    <w:p w:rsidR="00227A41" w:rsidRDefault="00227A41" w:rsidP="008B0776">
      <w:pPr>
        <w:jc w:val="both"/>
        <w:rPr>
          <w:rFonts w:ascii="Verdana" w:hAnsi="Verdana" w:cs="Arial"/>
          <w:b/>
          <w:sz w:val="22"/>
          <w:szCs w:val="22"/>
        </w:rPr>
      </w:pPr>
    </w:p>
    <w:p w:rsidR="00227A41" w:rsidRPr="009E3D31" w:rsidRDefault="00227A41" w:rsidP="008B0776">
      <w:pPr>
        <w:jc w:val="both"/>
        <w:rPr>
          <w:rFonts w:ascii="Verdana" w:hAnsi="Verdana" w:cs="Arial"/>
          <w:b/>
          <w:sz w:val="22"/>
          <w:szCs w:val="22"/>
        </w:rPr>
      </w:pPr>
    </w:p>
    <w:p w:rsidR="00227A41" w:rsidRPr="00F50FEA" w:rsidRDefault="00227A41" w:rsidP="008B0776">
      <w:pPr>
        <w:jc w:val="both"/>
        <w:rPr>
          <w:rFonts w:ascii="Verdana" w:hAnsi="Verdana" w:cs="Arial"/>
          <w:color w:val="FF6600"/>
          <w:sz w:val="24"/>
          <w:szCs w:val="24"/>
        </w:rPr>
      </w:pPr>
      <w:r w:rsidRPr="00622EC8">
        <w:rPr>
          <w:rFonts w:ascii="Verdana" w:hAnsi="Verdana" w:cs="Arial"/>
          <w:b/>
          <w:color w:val="FF6600"/>
          <w:sz w:val="24"/>
          <w:szCs w:val="24"/>
        </w:rPr>
        <w:t xml:space="preserve">V - </w:t>
      </w:r>
      <w:r w:rsidRPr="00F50FEA">
        <w:rPr>
          <w:rFonts w:ascii="Verdana" w:hAnsi="Verdana" w:cs="Arial"/>
          <w:b/>
          <w:color w:val="FF6600"/>
          <w:sz w:val="24"/>
          <w:szCs w:val="24"/>
          <w:u w:val="single"/>
        </w:rPr>
        <w:t>RESILIATION DU CONTRAT</w:t>
      </w:r>
    </w:p>
    <w:p w:rsidR="00227A41" w:rsidRPr="009E3D31" w:rsidRDefault="00227A41" w:rsidP="008B0776">
      <w:pPr>
        <w:jc w:val="both"/>
        <w:rPr>
          <w:rFonts w:ascii="Verdana" w:hAnsi="Verdana" w:cs="Arial"/>
          <w:sz w:val="22"/>
          <w:szCs w:val="22"/>
        </w:rPr>
      </w:pPr>
    </w:p>
    <w:p w:rsidR="00227A41" w:rsidRPr="00F3762C" w:rsidRDefault="00227A41" w:rsidP="008B0776">
      <w:pPr>
        <w:jc w:val="both"/>
        <w:rPr>
          <w:rFonts w:ascii="Verdana" w:hAnsi="Verdana" w:cs="Arial"/>
          <w:color w:val="FF6600"/>
          <w:sz w:val="24"/>
          <w:szCs w:val="24"/>
        </w:rPr>
      </w:pPr>
      <w:r w:rsidRPr="00622EC8">
        <w:rPr>
          <w:rFonts w:ascii="Verdana" w:hAnsi="Verdana" w:cs="Arial"/>
          <w:color w:val="FF6600"/>
          <w:sz w:val="24"/>
          <w:szCs w:val="24"/>
        </w:rPr>
        <w:t xml:space="preserve">5.1 - </w:t>
      </w:r>
      <w:r w:rsidRPr="00622EC8">
        <w:rPr>
          <w:rFonts w:ascii="Verdana" w:hAnsi="Verdana" w:cs="Arial"/>
          <w:color w:val="FF6600"/>
          <w:sz w:val="24"/>
          <w:szCs w:val="24"/>
          <w:u w:val="single"/>
        </w:rPr>
        <w:t>Résiliation volontaire</w:t>
      </w:r>
      <w:r w:rsidRPr="00F3762C">
        <w:rPr>
          <w:rFonts w:ascii="Verdana" w:hAnsi="Verdana" w:cs="Arial"/>
          <w:color w:val="FF6600"/>
          <w:sz w:val="24"/>
          <w:szCs w:val="24"/>
        </w:rPr>
        <w:t> :</w:t>
      </w:r>
    </w:p>
    <w:p w:rsidR="00227A41" w:rsidRPr="009E3D31" w:rsidRDefault="00227A41" w:rsidP="008B0776">
      <w:pPr>
        <w:ind w:firstLine="708"/>
        <w:jc w:val="both"/>
        <w:rPr>
          <w:rFonts w:ascii="Verdana" w:hAnsi="Verdana" w:cs="Arial"/>
          <w:sz w:val="22"/>
          <w:szCs w:val="22"/>
        </w:rPr>
      </w:pPr>
    </w:p>
    <w:p w:rsidR="00227A41" w:rsidRPr="00E01276" w:rsidRDefault="00227A41" w:rsidP="00A9419B">
      <w:pPr>
        <w:jc w:val="both"/>
        <w:rPr>
          <w:rFonts w:ascii="Verdana" w:hAnsi="Verdana" w:cs="Arial"/>
        </w:rPr>
      </w:pPr>
      <w:r w:rsidRPr="00E01276">
        <w:rPr>
          <w:rFonts w:ascii="Verdana" w:hAnsi="Verdana" w:cs="Arial"/>
          <w:b/>
        </w:rPr>
        <w:t>Dans le cas d’un contrat conclu pour une durée indéterminée,</w:t>
      </w:r>
      <w:r w:rsidRPr="00E01276">
        <w:rPr>
          <w:rFonts w:ascii="Verdana" w:hAnsi="Verdana" w:cs="Arial"/>
        </w:rPr>
        <w:t xml:space="preserve"> le contrat peut être résilié à tout moment à l’initiative du résident ou de son représentant. Notification en est faite à la Direction par lettre recommandée avec accusé de réception et moyennant un préavis d’un mois de date à date, calculé à partir de la date de réception par l’établissement. La chambre est libérée au plus tard à la date prévue pour le départ. Si le résident occupe effectivement la chambre pendant la durée du préavis, la facturation complète est maintenue. Si le résident a quitté la chambre avant la fin du préavis, la facturation court jusqu’à la fin de celui-ci sauf occupation de la chambre par un nouveau résident. </w:t>
      </w:r>
    </w:p>
    <w:p w:rsidR="00227A41" w:rsidRPr="00E01276" w:rsidRDefault="00227A41" w:rsidP="00A9419B">
      <w:pPr>
        <w:jc w:val="both"/>
        <w:rPr>
          <w:rFonts w:ascii="Verdana" w:hAnsi="Verdana" w:cs="Arial"/>
        </w:rPr>
      </w:pPr>
    </w:p>
    <w:p w:rsidR="00227A41" w:rsidRPr="00E01276" w:rsidRDefault="00227A41" w:rsidP="00A9419B">
      <w:pPr>
        <w:jc w:val="both"/>
        <w:rPr>
          <w:rFonts w:ascii="Verdana" w:hAnsi="Verdana" w:cs="Arial"/>
          <w:strike/>
        </w:rPr>
      </w:pPr>
      <w:r w:rsidRPr="00E01276">
        <w:rPr>
          <w:rFonts w:ascii="Verdana" w:hAnsi="Verdana" w:cs="Arial"/>
          <w:b/>
        </w:rPr>
        <w:t xml:space="preserve">Dans le cas d’un contrat conclu pour une durée déterminée, </w:t>
      </w:r>
      <w:r w:rsidRPr="00E01276">
        <w:rPr>
          <w:rFonts w:ascii="Verdana" w:hAnsi="Verdana" w:cs="Arial"/>
        </w:rPr>
        <w:t>celui-ci prend fin à échéance. Toutefois, si la période restant</w:t>
      </w:r>
      <w:r>
        <w:rPr>
          <w:rFonts w:ascii="Verdana" w:hAnsi="Verdana" w:cs="Arial"/>
        </w:rPr>
        <w:t>e</w:t>
      </w:r>
      <w:r w:rsidRPr="00E01276">
        <w:rPr>
          <w:rFonts w:ascii="Verdana" w:hAnsi="Verdana" w:cs="Arial"/>
        </w:rPr>
        <w:t xml:space="preserve"> est supérieure à un mois, le résident ou son représentant peut en notifier sa résiliation anticipée à la Direction par lettre recommandée avec accusé de réception et moyennant un préavis d’un mois de date à date, calculé à partir de la date de réception par l’établissement. La chambre est libérée au plus tard à la date prévue pour le départ. Si le résident occupe effectivement la chambre pendant la durée du préavis, la facturation complète est maintenue. Si le résident a quitté la chambre avant la fin du préavis, la facturation court jusqu’à la fin de celui-ci sauf occupation de la chambre par un nouveau résident. </w:t>
      </w:r>
    </w:p>
    <w:p w:rsidR="00227A41" w:rsidRPr="00206D9E" w:rsidRDefault="00227A41" w:rsidP="008B0776">
      <w:pPr>
        <w:jc w:val="both"/>
        <w:rPr>
          <w:rFonts w:ascii="Verdana" w:hAnsi="Verdana" w:cs="Arial"/>
          <w:u w:val="single"/>
        </w:rPr>
      </w:pPr>
    </w:p>
    <w:p w:rsidR="00227A41" w:rsidRPr="00622EC8" w:rsidRDefault="00227A41" w:rsidP="00F3762C">
      <w:pPr>
        <w:jc w:val="both"/>
        <w:rPr>
          <w:rFonts w:ascii="Verdana" w:hAnsi="Verdana" w:cs="Arial"/>
          <w:color w:val="FF6600"/>
          <w:sz w:val="24"/>
          <w:szCs w:val="24"/>
        </w:rPr>
      </w:pPr>
      <w:r w:rsidRPr="00622EC8">
        <w:rPr>
          <w:rFonts w:ascii="Verdana" w:hAnsi="Verdana" w:cs="Arial"/>
          <w:color w:val="FF6600"/>
          <w:sz w:val="24"/>
          <w:szCs w:val="24"/>
        </w:rPr>
        <w:t xml:space="preserve">5.2 - </w:t>
      </w:r>
      <w:r w:rsidRPr="00622EC8">
        <w:rPr>
          <w:rFonts w:ascii="Verdana" w:hAnsi="Verdana" w:cs="Arial"/>
          <w:color w:val="FF6600"/>
          <w:sz w:val="24"/>
          <w:szCs w:val="24"/>
          <w:u w:val="single"/>
        </w:rPr>
        <w:t>Résiliation à l’initiative de l’établissement</w:t>
      </w:r>
      <w:r w:rsidRPr="00F3762C">
        <w:rPr>
          <w:rFonts w:ascii="Verdana" w:hAnsi="Verdana" w:cs="Arial"/>
          <w:color w:val="FF6600"/>
          <w:sz w:val="24"/>
          <w:szCs w:val="24"/>
        </w:rPr>
        <w:t> :</w:t>
      </w:r>
      <w:r>
        <w:rPr>
          <w:rFonts w:ascii="Verdana" w:hAnsi="Verdana" w:cs="Arial"/>
          <w:color w:val="FF6600"/>
          <w:sz w:val="24"/>
          <w:szCs w:val="24"/>
        </w:rPr>
        <w:t xml:space="preserve"> </w:t>
      </w:r>
    </w:p>
    <w:p w:rsidR="00227A41" w:rsidRPr="009E3D31" w:rsidRDefault="00227A41" w:rsidP="008B0776">
      <w:pPr>
        <w:jc w:val="both"/>
        <w:rPr>
          <w:rFonts w:ascii="Verdana" w:hAnsi="Verdana" w:cs="Arial"/>
          <w:sz w:val="22"/>
          <w:szCs w:val="22"/>
        </w:rPr>
      </w:pPr>
    </w:p>
    <w:p w:rsidR="00227A41" w:rsidRPr="00E01276" w:rsidRDefault="00227A41" w:rsidP="008B0776">
      <w:pPr>
        <w:jc w:val="both"/>
        <w:rPr>
          <w:rFonts w:ascii="Verdana" w:hAnsi="Verdana" w:cs="Arial"/>
        </w:rPr>
      </w:pPr>
      <w:r w:rsidRPr="00E01276">
        <w:rPr>
          <w:rFonts w:ascii="Verdana" w:hAnsi="Verdana" w:cs="Arial"/>
          <w:b/>
          <w:i/>
        </w:rPr>
        <w:t>* Inadaptation de l’état de santé aux possibilités d’accueil</w:t>
      </w:r>
    </w:p>
    <w:p w:rsidR="00227A41" w:rsidRPr="00E01276" w:rsidRDefault="00227A41" w:rsidP="008B0776">
      <w:pPr>
        <w:jc w:val="both"/>
        <w:rPr>
          <w:rFonts w:ascii="Verdana" w:hAnsi="Verdana" w:cs="Arial"/>
        </w:rPr>
      </w:pPr>
    </w:p>
    <w:p w:rsidR="00227A41" w:rsidRPr="00E01276" w:rsidRDefault="00227A41" w:rsidP="008B0776">
      <w:pPr>
        <w:jc w:val="both"/>
        <w:rPr>
          <w:rFonts w:ascii="Verdana" w:hAnsi="Verdana" w:cs="Arial"/>
        </w:rPr>
      </w:pPr>
      <w:r w:rsidRPr="00E01276">
        <w:rPr>
          <w:rFonts w:ascii="Verdana" w:hAnsi="Verdana" w:cs="Arial"/>
          <w:b/>
        </w:rPr>
        <w:t>En l’absence de caractère d’urgence</w:t>
      </w:r>
      <w:r w:rsidRPr="00E01276">
        <w:rPr>
          <w:rFonts w:ascii="Verdana" w:hAnsi="Verdana" w:cs="Arial"/>
        </w:rPr>
        <w:t>, si l’état de santé du résident ne permet plus le maintien dan</w:t>
      </w:r>
      <w:r w:rsidR="00E2667F">
        <w:rPr>
          <w:rFonts w:ascii="Verdana" w:hAnsi="Verdana" w:cs="Arial"/>
        </w:rPr>
        <w:t xml:space="preserve">s l’établissement, la Direction </w:t>
      </w:r>
      <w:r w:rsidRPr="00E01276">
        <w:rPr>
          <w:rFonts w:ascii="Verdana" w:hAnsi="Verdana" w:cs="Arial"/>
        </w:rPr>
        <w:t>prend toutes mesures appropriées en concertation avec les parties concernées, le médecin traitant s’il en existe un et, le cas échéant, le médecin attaché à l’établissement.</w:t>
      </w:r>
    </w:p>
    <w:p w:rsidR="00227A41" w:rsidRPr="00E01276" w:rsidRDefault="00227A41" w:rsidP="008B0776">
      <w:pPr>
        <w:jc w:val="both"/>
        <w:rPr>
          <w:rFonts w:ascii="Verdana" w:hAnsi="Verdana" w:cs="Arial"/>
        </w:rPr>
      </w:pPr>
    </w:p>
    <w:p w:rsidR="00227A41" w:rsidRPr="00E01276" w:rsidRDefault="00227A41" w:rsidP="008B0776">
      <w:pPr>
        <w:jc w:val="both"/>
        <w:rPr>
          <w:rFonts w:ascii="Verdana" w:hAnsi="Verdana" w:cs="Arial"/>
        </w:rPr>
      </w:pPr>
      <w:r w:rsidRPr="00E01276">
        <w:rPr>
          <w:rFonts w:ascii="Verdana" w:hAnsi="Verdana" w:cs="Arial"/>
        </w:rPr>
        <w:t>Le Directeur de l’établissement peut résilier le présent contrat par lettre recommandée avec accusé de réception. La chambre est libérée dans un délai de trente jours après la date de notification de la décision.</w:t>
      </w:r>
    </w:p>
    <w:p w:rsidR="00227A41" w:rsidRPr="00E01276" w:rsidRDefault="00227A41" w:rsidP="008B0776">
      <w:pPr>
        <w:jc w:val="both"/>
        <w:rPr>
          <w:rFonts w:ascii="Verdana" w:hAnsi="Verdana" w:cs="Arial"/>
        </w:rPr>
      </w:pPr>
    </w:p>
    <w:p w:rsidR="00227A41" w:rsidRPr="00E01276" w:rsidRDefault="00227A41" w:rsidP="00060179">
      <w:pPr>
        <w:jc w:val="both"/>
        <w:rPr>
          <w:rFonts w:ascii="Verdana" w:hAnsi="Verdana" w:cs="Arial"/>
        </w:rPr>
      </w:pPr>
      <w:r w:rsidRPr="00E01276">
        <w:rPr>
          <w:rFonts w:ascii="Verdana" w:hAnsi="Verdana" w:cs="Arial"/>
          <w:b/>
        </w:rPr>
        <w:t>En cas d’urgence</w:t>
      </w:r>
      <w:r w:rsidRPr="00E01276">
        <w:rPr>
          <w:rFonts w:ascii="Verdana" w:hAnsi="Verdana" w:cs="Arial"/>
        </w:rPr>
        <w:t xml:space="preserve">, le Directeur de l’établissement prend toutes mesures appropriées sur avis du médecin traitant s’il en existe un et, le cas échéant du médecin attaché à l’établissement. Si, passée la situation d’urgence, l’état de santé du résident ne permet pas d’envisager un retour dans l’établissement, le résident et, s’il en existe un, son représentant légal sont informés par le Directeur dans les plus brefs délais de la résiliation du contrat qui est confirmée par lettre recommandée avec </w:t>
      </w:r>
      <w:r w:rsidRPr="00E01276">
        <w:rPr>
          <w:rFonts w:ascii="Verdana" w:hAnsi="Verdana" w:cs="Arial"/>
        </w:rPr>
        <w:lastRenderedPageBreak/>
        <w:t>accusé de réception. La chambre est libérée dans un délai de trente jours après la date de notification de la décision.</w:t>
      </w:r>
    </w:p>
    <w:p w:rsidR="00227A41" w:rsidRDefault="00227A41" w:rsidP="00A9419B">
      <w:pPr>
        <w:jc w:val="both"/>
        <w:rPr>
          <w:rFonts w:ascii="Verdana" w:hAnsi="Verdana" w:cs="Arial"/>
        </w:rPr>
      </w:pPr>
    </w:p>
    <w:p w:rsidR="00227A41" w:rsidRPr="00E01276" w:rsidRDefault="00227A41" w:rsidP="00A9419B">
      <w:pPr>
        <w:jc w:val="both"/>
        <w:rPr>
          <w:rFonts w:ascii="Verdana" w:hAnsi="Verdana" w:cs="Arial"/>
        </w:rPr>
      </w:pPr>
      <w:r w:rsidRPr="00E01276">
        <w:rPr>
          <w:rFonts w:ascii="Verdana" w:hAnsi="Verdana" w:cs="Arial"/>
          <w:b/>
          <w:i/>
        </w:rPr>
        <w:t>* Non respect du règlement de fonctionnement ou du présent contrat</w:t>
      </w:r>
    </w:p>
    <w:p w:rsidR="00227A41" w:rsidRDefault="00227A41" w:rsidP="00A405AC">
      <w:pPr>
        <w:jc w:val="both"/>
        <w:rPr>
          <w:rFonts w:ascii="Verdana" w:hAnsi="Verdana" w:cs="Arial"/>
          <w:b/>
          <w:i/>
        </w:rPr>
      </w:pPr>
    </w:p>
    <w:p w:rsidR="00227A41" w:rsidRDefault="00227A41" w:rsidP="00A405AC">
      <w:pPr>
        <w:jc w:val="both"/>
        <w:rPr>
          <w:rFonts w:ascii="Verdana" w:hAnsi="Verdana" w:cs="Arial"/>
          <w:b/>
          <w:i/>
        </w:rPr>
      </w:pPr>
      <w:r w:rsidRPr="00E01276">
        <w:rPr>
          <w:rFonts w:ascii="Verdana" w:hAnsi="Verdana" w:cs="Arial"/>
          <w:b/>
          <w:i/>
        </w:rPr>
        <w:t>* Incompatibilité avec la vie collective</w:t>
      </w:r>
    </w:p>
    <w:p w:rsidR="00227A41" w:rsidRPr="00A405AC" w:rsidRDefault="00227A41" w:rsidP="00A405AC">
      <w:pPr>
        <w:jc w:val="both"/>
        <w:rPr>
          <w:rFonts w:ascii="Verdana" w:hAnsi="Verdana" w:cs="Arial"/>
          <w:iCs/>
        </w:rPr>
      </w:pPr>
    </w:p>
    <w:p w:rsidR="00227A41" w:rsidRPr="00E01276" w:rsidRDefault="00227A41" w:rsidP="008B0776">
      <w:pPr>
        <w:jc w:val="both"/>
        <w:rPr>
          <w:rFonts w:ascii="Verdana" w:hAnsi="Verdana" w:cs="Arial"/>
        </w:rPr>
      </w:pPr>
      <w:r w:rsidRPr="00E01276">
        <w:rPr>
          <w:rFonts w:ascii="Verdana" w:hAnsi="Verdana" w:cs="Arial"/>
        </w:rPr>
        <w:t>Des faits sérieux et préjudiciables peuvent motiver une décision de résiliation pour incompatibilité avec la vie en collectivité.</w:t>
      </w:r>
    </w:p>
    <w:p w:rsidR="00227A41" w:rsidRPr="00E01276" w:rsidRDefault="00227A41" w:rsidP="008B0776">
      <w:pPr>
        <w:jc w:val="both"/>
        <w:rPr>
          <w:rFonts w:ascii="Verdana" w:hAnsi="Verdana" w:cs="Arial"/>
        </w:rPr>
      </w:pPr>
    </w:p>
    <w:p w:rsidR="00227A41" w:rsidRPr="00E01276" w:rsidRDefault="00227A41" w:rsidP="008B0776">
      <w:pPr>
        <w:pStyle w:val="Corpsdetexte"/>
        <w:rPr>
          <w:rFonts w:ascii="Verdana" w:hAnsi="Verdana" w:cs="Arial"/>
          <w:b/>
          <w:sz w:val="20"/>
        </w:rPr>
      </w:pPr>
      <w:r w:rsidRPr="00E01276">
        <w:rPr>
          <w:rFonts w:ascii="Verdana" w:hAnsi="Verdana" w:cs="Arial"/>
          <w:sz w:val="20"/>
        </w:rPr>
        <w:t xml:space="preserve">Dans ce cas, un entretien personnalisé sera organisé entre le responsable de la </w:t>
      </w:r>
      <w:r>
        <w:rPr>
          <w:rFonts w:ascii="Verdana" w:hAnsi="Verdana" w:cs="Arial"/>
          <w:sz w:val="20"/>
        </w:rPr>
        <w:t>r</w:t>
      </w:r>
      <w:r w:rsidRPr="00E01276">
        <w:rPr>
          <w:rFonts w:ascii="Verdana" w:hAnsi="Verdana" w:cs="Arial"/>
          <w:sz w:val="20"/>
        </w:rPr>
        <w:t>ésidence et l’intéressé accompagné éventuellement de la personne de son choix.</w:t>
      </w:r>
    </w:p>
    <w:p w:rsidR="00227A41" w:rsidRPr="00E01276" w:rsidRDefault="00227A41" w:rsidP="008B0776">
      <w:pPr>
        <w:jc w:val="both"/>
        <w:rPr>
          <w:rFonts w:ascii="Verdana" w:hAnsi="Verdana" w:cs="Arial"/>
          <w:b/>
        </w:rPr>
      </w:pPr>
    </w:p>
    <w:p w:rsidR="00227A41" w:rsidRPr="00E01276" w:rsidRDefault="00227A41" w:rsidP="008B0776">
      <w:pPr>
        <w:jc w:val="both"/>
        <w:rPr>
          <w:rFonts w:ascii="Verdana" w:hAnsi="Verdana" w:cs="Arial"/>
        </w:rPr>
      </w:pPr>
      <w:r w:rsidRPr="00E01276">
        <w:rPr>
          <w:rFonts w:ascii="Verdana" w:hAnsi="Verdana" w:cs="Arial"/>
        </w:rPr>
        <w:t>En cas d’échec de cet entretien, le</w:t>
      </w:r>
      <w:r>
        <w:rPr>
          <w:rFonts w:ascii="Verdana" w:hAnsi="Verdana" w:cs="Arial"/>
        </w:rPr>
        <w:t xml:space="preserve"> directeur sollicite l’avis du Conseil de la Vie S</w:t>
      </w:r>
      <w:r w:rsidRPr="00E01276">
        <w:rPr>
          <w:rFonts w:ascii="Verdana" w:hAnsi="Verdana" w:cs="Arial"/>
        </w:rPr>
        <w:t>ociale dans un délai de 30 jours avant d’arrêter sa décision définitive quant à la résiliation du contrat. Cette dernière est notifiée par lettre recommandée avec accusé de réception au résident et/ou à son représentant légal.</w:t>
      </w:r>
    </w:p>
    <w:p w:rsidR="00227A41" w:rsidRPr="00E01276" w:rsidRDefault="00227A41" w:rsidP="008B0776">
      <w:pPr>
        <w:jc w:val="both"/>
        <w:rPr>
          <w:rFonts w:ascii="Verdana" w:hAnsi="Verdana" w:cs="Arial"/>
          <w:b/>
        </w:rPr>
      </w:pPr>
    </w:p>
    <w:p w:rsidR="00227A41" w:rsidRPr="00E01276" w:rsidRDefault="00227A41" w:rsidP="008B0776">
      <w:pPr>
        <w:jc w:val="both"/>
        <w:rPr>
          <w:rFonts w:ascii="Verdana" w:hAnsi="Verdana" w:cs="Arial"/>
        </w:rPr>
      </w:pPr>
      <w:r w:rsidRPr="00E01276">
        <w:rPr>
          <w:rFonts w:ascii="Verdana" w:hAnsi="Verdana" w:cs="Arial"/>
        </w:rPr>
        <w:t>La chambre est libérée dans un délai de trente jours après la date de notification de la décision.</w:t>
      </w:r>
    </w:p>
    <w:p w:rsidR="00227A41" w:rsidRPr="00E01276" w:rsidRDefault="00227A41" w:rsidP="008B0776">
      <w:pPr>
        <w:jc w:val="both"/>
        <w:rPr>
          <w:rFonts w:ascii="Verdana" w:hAnsi="Verdana" w:cs="Arial"/>
        </w:rPr>
      </w:pPr>
    </w:p>
    <w:p w:rsidR="00227A41" w:rsidRPr="00E01276" w:rsidRDefault="00227A41" w:rsidP="008B0776">
      <w:pPr>
        <w:jc w:val="both"/>
        <w:rPr>
          <w:rFonts w:ascii="Verdana" w:hAnsi="Verdana" w:cs="Arial"/>
          <w:b/>
          <w:i/>
        </w:rPr>
      </w:pPr>
      <w:r w:rsidRPr="00E01276">
        <w:rPr>
          <w:rFonts w:ascii="Verdana" w:hAnsi="Verdana" w:cs="Arial"/>
          <w:b/>
          <w:i/>
        </w:rPr>
        <w:t>* Résiliation pour défaut de paiement</w:t>
      </w:r>
    </w:p>
    <w:p w:rsidR="00227A41" w:rsidRPr="00E01276" w:rsidRDefault="00227A41" w:rsidP="008B0776">
      <w:pPr>
        <w:jc w:val="both"/>
        <w:rPr>
          <w:rFonts w:ascii="Verdana" w:hAnsi="Verdana" w:cs="Arial"/>
        </w:rPr>
      </w:pPr>
    </w:p>
    <w:p w:rsidR="00227A41" w:rsidRPr="00E01276" w:rsidRDefault="00227A41" w:rsidP="008B0776">
      <w:pPr>
        <w:jc w:val="both"/>
        <w:rPr>
          <w:rFonts w:ascii="Verdana" w:hAnsi="Verdana" w:cs="Arial"/>
        </w:rPr>
      </w:pPr>
      <w:r w:rsidRPr="00E01276">
        <w:rPr>
          <w:rFonts w:ascii="Verdana" w:hAnsi="Verdana" w:cs="Arial"/>
        </w:rPr>
        <w:t>Tout retard de paiement égal ou supérieur à trente jours après la date d</w:t>
      </w:r>
      <w:r>
        <w:rPr>
          <w:rFonts w:ascii="Verdana" w:hAnsi="Verdana" w:cs="Arial"/>
        </w:rPr>
        <w:t>’échéance peut être notifié au r</w:t>
      </w:r>
      <w:r w:rsidRPr="00E01276">
        <w:rPr>
          <w:rFonts w:ascii="Verdana" w:hAnsi="Verdana" w:cs="Arial"/>
        </w:rPr>
        <w:t>éside</w:t>
      </w:r>
      <w:r>
        <w:rPr>
          <w:rFonts w:ascii="Verdana" w:hAnsi="Verdana" w:cs="Arial"/>
        </w:rPr>
        <w:t>nt et, s’il en existe un à son r</w:t>
      </w:r>
      <w:r w:rsidRPr="00E01276">
        <w:rPr>
          <w:rFonts w:ascii="Verdana" w:hAnsi="Verdana" w:cs="Arial"/>
        </w:rPr>
        <w:t xml:space="preserve">eprésentant légal par lettre recommandée avec accusé de réception </w:t>
      </w:r>
      <w:r w:rsidRPr="00E01276">
        <w:rPr>
          <w:rFonts w:ascii="Verdana" w:hAnsi="Verdana" w:cs="Arial"/>
          <w:u w:val="single"/>
        </w:rPr>
        <w:t>valant mise en demeure de payer</w:t>
      </w:r>
      <w:r w:rsidRPr="00E01276">
        <w:rPr>
          <w:rFonts w:ascii="Verdana" w:hAnsi="Verdana" w:cs="Arial"/>
        </w:rPr>
        <w:t>.</w:t>
      </w:r>
    </w:p>
    <w:p w:rsidR="00227A41" w:rsidRPr="00E01276" w:rsidRDefault="00227A41" w:rsidP="008B0776">
      <w:pPr>
        <w:jc w:val="both"/>
        <w:rPr>
          <w:rFonts w:ascii="Verdana" w:hAnsi="Verdana" w:cs="Arial"/>
        </w:rPr>
      </w:pPr>
    </w:p>
    <w:p w:rsidR="00227A41" w:rsidRPr="00E01276" w:rsidRDefault="00227A41" w:rsidP="008B0776">
      <w:pPr>
        <w:jc w:val="both"/>
        <w:rPr>
          <w:rFonts w:ascii="Verdana" w:hAnsi="Verdana" w:cs="Arial"/>
        </w:rPr>
      </w:pPr>
      <w:r w:rsidRPr="00E01276">
        <w:rPr>
          <w:rFonts w:ascii="Verdana" w:hAnsi="Verdana" w:cs="Arial"/>
        </w:rPr>
        <w:t>La régularisation intervient dans le délai de trente jours à partir de la notification du retard. A défaut, la chambre est libérée dans un délai de trente jours à compter de la notification de la résiliation du contrat par lettre recommandée avec accusé de réception.</w:t>
      </w:r>
    </w:p>
    <w:p w:rsidR="00227A41" w:rsidRPr="00A405AC" w:rsidRDefault="00227A41" w:rsidP="008B0776">
      <w:pPr>
        <w:jc w:val="both"/>
        <w:rPr>
          <w:rFonts w:ascii="Verdana" w:hAnsi="Verdana" w:cs="Arial"/>
          <w:b/>
          <w:i/>
        </w:rPr>
      </w:pPr>
    </w:p>
    <w:p w:rsidR="00227A41" w:rsidRPr="00A405AC" w:rsidRDefault="00227A41" w:rsidP="008B0776">
      <w:pPr>
        <w:jc w:val="both"/>
        <w:rPr>
          <w:rFonts w:ascii="Verdana" w:hAnsi="Verdana" w:cs="Arial"/>
          <w:b/>
          <w:i/>
        </w:rPr>
      </w:pPr>
      <w:r w:rsidRPr="00A405AC">
        <w:rPr>
          <w:rFonts w:ascii="Verdana" w:hAnsi="Verdana" w:cs="Arial"/>
          <w:b/>
          <w:i/>
        </w:rPr>
        <w:t>* Résiliation pour décès</w:t>
      </w:r>
    </w:p>
    <w:p w:rsidR="00227A41" w:rsidRPr="00A405AC" w:rsidRDefault="00227A41" w:rsidP="008B0776">
      <w:pPr>
        <w:jc w:val="both"/>
        <w:rPr>
          <w:rFonts w:ascii="Verdana" w:hAnsi="Verdana" w:cs="Arial"/>
        </w:rPr>
      </w:pPr>
    </w:p>
    <w:p w:rsidR="00227A41" w:rsidRPr="00A405AC" w:rsidRDefault="00227A41" w:rsidP="008B0776">
      <w:pPr>
        <w:jc w:val="both"/>
        <w:rPr>
          <w:rFonts w:ascii="Verdana" w:hAnsi="Verdana" w:cs="Arial"/>
        </w:rPr>
      </w:pPr>
      <w:r w:rsidRPr="00A405AC">
        <w:rPr>
          <w:rFonts w:ascii="Verdana" w:hAnsi="Verdana" w:cs="Arial"/>
        </w:rPr>
        <w:t>Le représentant légal et</w:t>
      </w:r>
      <w:r w:rsidRPr="00A405AC">
        <w:rPr>
          <w:rFonts w:ascii="Verdana" w:hAnsi="Verdana" w:cs="Arial"/>
          <w:b/>
        </w:rPr>
        <w:t xml:space="preserve"> </w:t>
      </w:r>
      <w:r w:rsidRPr="00A405AC">
        <w:rPr>
          <w:rFonts w:ascii="Verdana" w:hAnsi="Verdana" w:cs="Arial"/>
        </w:rPr>
        <w:t>les référents éventuellement désignés par le résident sont immédiatement informés par tous moyens et, au besoin, par lettre recommandée avec accusé de réception.</w:t>
      </w:r>
    </w:p>
    <w:p w:rsidR="00227A41" w:rsidRPr="00A405AC" w:rsidRDefault="00227A41" w:rsidP="008B0776">
      <w:pPr>
        <w:jc w:val="both"/>
        <w:rPr>
          <w:rFonts w:ascii="Verdana" w:hAnsi="Verdana" w:cs="Arial"/>
        </w:rPr>
      </w:pPr>
    </w:p>
    <w:p w:rsidR="00227A41" w:rsidRPr="00A405AC" w:rsidRDefault="00227A41" w:rsidP="008B0776">
      <w:pPr>
        <w:jc w:val="both"/>
        <w:rPr>
          <w:rFonts w:ascii="Verdana" w:hAnsi="Verdana" w:cs="Arial"/>
        </w:rPr>
      </w:pPr>
      <w:r w:rsidRPr="00A405AC">
        <w:rPr>
          <w:rFonts w:ascii="Verdana" w:hAnsi="Verdana" w:cs="Arial"/>
        </w:rPr>
        <w:t xml:space="preserve">Le Directeur de l’établissement s’engage à mettre en </w:t>
      </w:r>
      <w:r w:rsidR="00985618" w:rsidRPr="00A405AC">
        <w:rPr>
          <w:rFonts w:ascii="Verdana" w:hAnsi="Verdana" w:cs="Arial"/>
        </w:rPr>
        <w:t>œuvre</w:t>
      </w:r>
      <w:r w:rsidRPr="00A405AC">
        <w:rPr>
          <w:rFonts w:ascii="Verdana" w:hAnsi="Verdana" w:cs="Arial"/>
        </w:rPr>
        <w:t xml:space="preserve"> les moyens de respecter les volontés si elles ont été exprimées par écrit et remises sous enveloppe cachetée.</w:t>
      </w:r>
    </w:p>
    <w:p w:rsidR="00227A41" w:rsidRPr="00A405AC" w:rsidRDefault="00227A41" w:rsidP="008B0776">
      <w:pPr>
        <w:jc w:val="both"/>
        <w:rPr>
          <w:rFonts w:ascii="Verdana" w:hAnsi="Verdana" w:cs="Arial"/>
        </w:rPr>
      </w:pPr>
    </w:p>
    <w:p w:rsidR="00227A41" w:rsidRPr="00A405AC" w:rsidRDefault="00227A41" w:rsidP="00471C1A">
      <w:pPr>
        <w:jc w:val="both"/>
        <w:rPr>
          <w:rFonts w:ascii="Verdana" w:hAnsi="Verdana" w:cs="Arial"/>
        </w:rPr>
      </w:pPr>
      <w:r w:rsidRPr="00A405AC">
        <w:rPr>
          <w:rFonts w:ascii="Verdana" w:hAnsi="Verdana" w:cs="Arial"/>
        </w:rPr>
        <w:t xml:space="preserve">La </w:t>
      </w:r>
      <w:r w:rsidR="00985618">
        <w:rPr>
          <w:rFonts w:ascii="Verdana" w:hAnsi="Verdana" w:cs="Arial"/>
        </w:rPr>
        <w:t>facturation cesse à la libération totale des locaux qui avaient été mis à disposition du résident, et au plus tard huit jours après le décès (application du tarif réservation).</w:t>
      </w:r>
    </w:p>
    <w:p w:rsidR="00227A41" w:rsidRDefault="00227A41" w:rsidP="008B0776">
      <w:pPr>
        <w:jc w:val="both"/>
        <w:rPr>
          <w:rFonts w:ascii="Verdana" w:hAnsi="Verdana" w:cs="Arial"/>
        </w:rPr>
      </w:pPr>
    </w:p>
    <w:p w:rsidR="00227A41" w:rsidRPr="00A405AC" w:rsidRDefault="00227A41" w:rsidP="008B0776">
      <w:pPr>
        <w:jc w:val="both"/>
        <w:rPr>
          <w:rFonts w:ascii="Verdana" w:hAnsi="Verdana" w:cs="Arial"/>
        </w:rPr>
      </w:pPr>
      <w:r>
        <w:rPr>
          <w:rFonts w:ascii="Verdana" w:hAnsi="Verdana" w:cs="Arial"/>
        </w:rPr>
        <w:br w:type="page"/>
      </w:r>
    </w:p>
    <w:p w:rsidR="00227A41" w:rsidRPr="00622EC8" w:rsidRDefault="00227A41" w:rsidP="008B0776">
      <w:pPr>
        <w:jc w:val="both"/>
        <w:rPr>
          <w:rFonts w:ascii="Verdana" w:hAnsi="Verdana" w:cs="Arial"/>
          <w:b/>
          <w:color w:val="FF6600"/>
          <w:sz w:val="24"/>
          <w:szCs w:val="24"/>
        </w:rPr>
      </w:pPr>
      <w:r w:rsidRPr="00622EC8">
        <w:rPr>
          <w:rFonts w:ascii="Verdana" w:hAnsi="Verdana" w:cs="Arial"/>
          <w:b/>
          <w:color w:val="FF6600"/>
          <w:sz w:val="24"/>
          <w:szCs w:val="24"/>
        </w:rPr>
        <w:lastRenderedPageBreak/>
        <w:t xml:space="preserve">VI - </w:t>
      </w:r>
      <w:r w:rsidRPr="00622EC8">
        <w:rPr>
          <w:rFonts w:ascii="Verdana" w:hAnsi="Verdana" w:cs="Arial"/>
          <w:b/>
          <w:color w:val="FF6600"/>
          <w:sz w:val="24"/>
          <w:szCs w:val="24"/>
          <w:u w:val="single"/>
        </w:rPr>
        <w:t>ACTUALISATION DU CONTRAT DE SEJOUR</w:t>
      </w:r>
    </w:p>
    <w:p w:rsidR="00227A41" w:rsidRPr="00A405AC" w:rsidRDefault="00227A41" w:rsidP="008B0776">
      <w:pPr>
        <w:jc w:val="both"/>
        <w:rPr>
          <w:rFonts w:ascii="Verdana" w:hAnsi="Verdana" w:cs="Arial"/>
        </w:rPr>
      </w:pPr>
    </w:p>
    <w:p w:rsidR="00227A41" w:rsidRPr="00A405AC" w:rsidRDefault="00227A41" w:rsidP="008B0776">
      <w:pPr>
        <w:jc w:val="both"/>
        <w:rPr>
          <w:rFonts w:ascii="Verdana" w:hAnsi="Verdana" w:cs="Arial"/>
          <w:b/>
        </w:rPr>
      </w:pPr>
      <w:r w:rsidRPr="00A405AC">
        <w:rPr>
          <w:rFonts w:ascii="Verdana" w:hAnsi="Verdana" w:cs="Arial"/>
        </w:rPr>
        <w:t>Toutes dispositions du présent contrat et des pièces associées citées ci-dessous sont applicables dans leur intégralité. Toute actualisation du contrat de séjour et du Règlement de Fonctionnement sera approuvée par le</w:t>
      </w:r>
      <w:r w:rsidRPr="00A405AC">
        <w:rPr>
          <w:rFonts w:ascii="Verdana" w:hAnsi="Verdana" w:cs="Arial"/>
          <w:b/>
        </w:rPr>
        <w:t xml:space="preserve"> </w:t>
      </w:r>
      <w:r w:rsidRPr="00A405AC">
        <w:rPr>
          <w:rFonts w:ascii="Verdana" w:hAnsi="Verdana" w:cs="Arial"/>
        </w:rPr>
        <w:t>Conseil d’Administration après avis du Conseil de la Vie Sociale le cas échéant.</w:t>
      </w:r>
    </w:p>
    <w:p w:rsidR="00227A41" w:rsidRPr="00A405AC" w:rsidRDefault="00227A41" w:rsidP="008B0776">
      <w:pPr>
        <w:jc w:val="both"/>
        <w:rPr>
          <w:rFonts w:ascii="Verdana" w:hAnsi="Verdana" w:cs="Arial"/>
        </w:rPr>
      </w:pPr>
    </w:p>
    <w:p w:rsidR="00227A41" w:rsidRPr="00A405AC" w:rsidRDefault="00227A41" w:rsidP="008B0776">
      <w:pPr>
        <w:jc w:val="both"/>
        <w:rPr>
          <w:rFonts w:ascii="Verdana" w:hAnsi="Verdana" w:cs="Arial"/>
        </w:rPr>
      </w:pPr>
      <w:r w:rsidRPr="00A405AC">
        <w:rPr>
          <w:rFonts w:ascii="Verdana" w:hAnsi="Verdana" w:cs="Arial"/>
          <w:u w:val="single"/>
        </w:rPr>
        <w:t>Établi conformément à :</w:t>
      </w:r>
    </w:p>
    <w:p w:rsidR="00227A41" w:rsidRPr="00A405AC" w:rsidRDefault="00227A41" w:rsidP="008B0776">
      <w:pPr>
        <w:jc w:val="both"/>
        <w:rPr>
          <w:rFonts w:ascii="Verdana" w:hAnsi="Verdana" w:cs="Arial"/>
        </w:rPr>
      </w:pPr>
    </w:p>
    <w:p w:rsidR="00227A41" w:rsidRPr="00A405AC" w:rsidRDefault="00227A41" w:rsidP="008B0776">
      <w:pPr>
        <w:jc w:val="both"/>
        <w:rPr>
          <w:rFonts w:ascii="Verdana" w:hAnsi="Verdana" w:cs="Arial"/>
        </w:rPr>
      </w:pPr>
      <w:r w:rsidRPr="00A405AC">
        <w:rPr>
          <w:rFonts w:ascii="Verdana" w:hAnsi="Verdana" w:cs="Arial"/>
        </w:rPr>
        <w:tab/>
        <w:t>- la loi du 30 juin 1975</w:t>
      </w:r>
    </w:p>
    <w:p w:rsidR="00227A41" w:rsidRPr="00A405AC" w:rsidRDefault="00227A41" w:rsidP="008B0776">
      <w:pPr>
        <w:jc w:val="both"/>
        <w:rPr>
          <w:rFonts w:ascii="Verdana" w:hAnsi="Verdana" w:cs="Arial"/>
        </w:rPr>
      </w:pPr>
      <w:r w:rsidRPr="00A405AC">
        <w:rPr>
          <w:rFonts w:ascii="Verdana" w:hAnsi="Verdana" w:cs="Arial"/>
        </w:rPr>
        <w:tab/>
        <w:t>- aux arrêtés du Président du Conseil Général</w:t>
      </w:r>
    </w:p>
    <w:p w:rsidR="00227A41" w:rsidRDefault="00227A41" w:rsidP="008B0776">
      <w:pPr>
        <w:jc w:val="both"/>
        <w:rPr>
          <w:rFonts w:ascii="Verdana" w:hAnsi="Verdana" w:cs="Arial"/>
        </w:rPr>
      </w:pPr>
      <w:r w:rsidRPr="00A405AC">
        <w:rPr>
          <w:rFonts w:ascii="Verdana" w:hAnsi="Verdana" w:cs="Arial"/>
        </w:rPr>
        <w:tab/>
        <w:t>- aux délibérations de l’organisme gestionnaire :</w:t>
      </w:r>
    </w:p>
    <w:p w:rsidR="00227A41" w:rsidRPr="00A405AC" w:rsidRDefault="00227A41" w:rsidP="008B0776">
      <w:pPr>
        <w:jc w:val="both"/>
        <w:rPr>
          <w:rFonts w:ascii="Verdana" w:hAnsi="Verdana" w:cs="Arial"/>
        </w:rPr>
      </w:pPr>
    </w:p>
    <w:p w:rsidR="00227A41" w:rsidRPr="00A405AC" w:rsidRDefault="00227A41" w:rsidP="00250179">
      <w:pPr>
        <w:numPr>
          <w:ilvl w:val="0"/>
          <w:numId w:val="5"/>
        </w:numPr>
        <w:jc w:val="both"/>
        <w:rPr>
          <w:rFonts w:ascii="Verdana" w:hAnsi="Verdana" w:cs="Arial"/>
        </w:rPr>
      </w:pPr>
      <w:r w:rsidRPr="00A405AC">
        <w:rPr>
          <w:rFonts w:ascii="Verdana" w:hAnsi="Verdana" w:cs="Arial"/>
        </w:rPr>
        <w:t xml:space="preserve">Avenant N°1 approuvé par le Conseil de la Vie Sociale du 28 mars 2002 et par délibération du Conseil d’Administration du 23 mai 2002 </w:t>
      </w:r>
    </w:p>
    <w:p w:rsidR="00227A41" w:rsidRPr="00A405AC" w:rsidRDefault="00227A41" w:rsidP="00250179">
      <w:pPr>
        <w:numPr>
          <w:ilvl w:val="0"/>
          <w:numId w:val="5"/>
        </w:numPr>
        <w:jc w:val="both"/>
        <w:rPr>
          <w:rFonts w:ascii="Verdana" w:hAnsi="Verdana" w:cs="Arial"/>
        </w:rPr>
      </w:pPr>
      <w:r w:rsidRPr="00A405AC">
        <w:rPr>
          <w:rFonts w:ascii="Verdana" w:hAnsi="Verdana" w:cs="Arial"/>
        </w:rPr>
        <w:t>Avenant N°2 approuvé par délibération n° 2007/08 du Conseil d’Administration du 06 avril 2007</w:t>
      </w:r>
      <w:r>
        <w:rPr>
          <w:rFonts w:ascii="Verdana" w:hAnsi="Verdana" w:cs="Arial"/>
        </w:rPr>
        <w:t>.</w:t>
      </w:r>
    </w:p>
    <w:p w:rsidR="00227A41" w:rsidRPr="00A405AC" w:rsidRDefault="00227A41" w:rsidP="00250179">
      <w:pPr>
        <w:numPr>
          <w:ilvl w:val="0"/>
          <w:numId w:val="5"/>
        </w:numPr>
        <w:jc w:val="both"/>
        <w:rPr>
          <w:rFonts w:ascii="Verdana" w:hAnsi="Verdana" w:cs="Arial"/>
        </w:rPr>
      </w:pPr>
      <w:r w:rsidRPr="00A405AC">
        <w:rPr>
          <w:rFonts w:ascii="Verdana" w:hAnsi="Verdana" w:cs="Arial"/>
        </w:rPr>
        <w:t>Révision par délibération n° 2012/21 du Conseil d’Administration du 29 octobre 2012</w:t>
      </w:r>
      <w:r>
        <w:rPr>
          <w:rFonts w:ascii="Verdana" w:hAnsi="Verdana" w:cs="Arial"/>
        </w:rPr>
        <w:t>.</w:t>
      </w:r>
    </w:p>
    <w:p w:rsidR="00227A41" w:rsidRPr="00A405AC" w:rsidRDefault="00227A41" w:rsidP="00471C1A">
      <w:pPr>
        <w:numPr>
          <w:ilvl w:val="0"/>
          <w:numId w:val="5"/>
        </w:numPr>
        <w:jc w:val="both"/>
        <w:rPr>
          <w:rFonts w:ascii="Verdana" w:hAnsi="Verdana" w:cs="Arial"/>
        </w:rPr>
      </w:pPr>
      <w:r w:rsidRPr="00A405AC">
        <w:rPr>
          <w:rFonts w:ascii="Verdana" w:hAnsi="Verdana" w:cs="Arial"/>
        </w:rPr>
        <w:t>Révision par délibération n°</w:t>
      </w:r>
      <w:r>
        <w:rPr>
          <w:rFonts w:ascii="Verdana" w:hAnsi="Verdana" w:cs="Arial"/>
        </w:rPr>
        <w:t xml:space="preserve"> </w:t>
      </w:r>
      <w:r w:rsidRPr="00A405AC">
        <w:rPr>
          <w:rFonts w:ascii="Verdana" w:hAnsi="Verdana" w:cs="Arial"/>
        </w:rPr>
        <w:t>2013/11 du Conseil d’Administration du 27 juin 2013 ainsi que son annexe tarifaire</w:t>
      </w:r>
      <w:r>
        <w:rPr>
          <w:rFonts w:ascii="Verdana" w:hAnsi="Verdana" w:cs="Arial"/>
        </w:rPr>
        <w:t>.</w:t>
      </w:r>
    </w:p>
    <w:p w:rsidR="00227A41" w:rsidRDefault="00227A41" w:rsidP="008B0776">
      <w:pPr>
        <w:jc w:val="both"/>
        <w:rPr>
          <w:rFonts w:ascii="Verdana" w:hAnsi="Verdana" w:cs="Arial"/>
        </w:rPr>
      </w:pPr>
    </w:p>
    <w:p w:rsidR="00227A41" w:rsidRPr="00A14C5C" w:rsidRDefault="00227A41" w:rsidP="008B0776">
      <w:pPr>
        <w:jc w:val="both"/>
        <w:rPr>
          <w:rFonts w:ascii="Verdana" w:hAnsi="Verdana" w:cs="Arial"/>
        </w:rPr>
      </w:pPr>
      <w:r w:rsidRPr="00A14C5C">
        <w:rPr>
          <w:rFonts w:ascii="Verdana" w:hAnsi="Verdana" w:cs="Arial"/>
          <w:u w:val="single"/>
        </w:rPr>
        <w:t>Pièces jointes au contrat :</w:t>
      </w:r>
    </w:p>
    <w:p w:rsidR="00227A41" w:rsidRPr="00A14C5C" w:rsidRDefault="00227A41" w:rsidP="008B0776">
      <w:pPr>
        <w:jc w:val="both"/>
        <w:rPr>
          <w:rFonts w:ascii="Verdana" w:hAnsi="Verdana" w:cs="Arial"/>
        </w:rPr>
      </w:pPr>
    </w:p>
    <w:p w:rsidR="00227A41" w:rsidRDefault="00227A41" w:rsidP="00A14C5C">
      <w:pPr>
        <w:tabs>
          <w:tab w:val="left" w:pos="567"/>
          <w:tab w:val="left" w:pos="851"/>
        </w:tabs>
        <w:jc w:val="both"/>
        <w:rPr>
          <w:rFonts w:ascii="Verdana" w:hAnsi="Verdana" w:cs="Arial"/>
        </w:rPr>
      </w:pPr>
      <w:r>
        <w:rPr>
          <w:rFonts w:ascii="Verdana" w:hAnsi="Verdana" w:cs="Arial"/>
        </w:rPr>
        <w:t>Les documents :</w:t>
      </w:r>
    </w:p>
    <w:p w:rsidR="00227A41" w:rsidRPr="00A14C5C" w:rsidRDefault="00227A41" w:rsidP="00A14C5C">
      <w:pPr>
        <w:tabs>
          <w:tab w:val="left" w:pos="567"/>
          <w:tab w:val="left" w:pos="851"/>
        </w:tabs>
        <w:jc w:val="both"/>
        <w:rPr>
          <w:rFonts w:ascii="Verdana" w:hAnsi="Verdana" w:cs="Arial"/>
        </w:rPr>
      </w:pPr>
    </w:p>
    <w:p w:rsidR="00227A41" w:rsidRPr="00A14C5C" w:rsidRDefault="00227A41" w:rsidP="00622EC8">
      <w:pPr>
        <w:tabs>
          <w:tab w:val="left" w:pos="709"/>
          <w:tab w:val="left" w:pos="851"/>
        </w:tabs>
        <w:ind w:left="567" w:hanging="709"/>
        <w:jc w:val="both"/>
        <w:rPr>
          <w:rFonts w:ascii="Verdana" w:hAnsi="Verdana" w:cs="Arial"/>
        </w:rPr>
      </w:pPr>
      <w:r>
        <w:rPr>
          <w:rFonts w:ascii="Verdana" w:hAnsi="Verdana" w:cs="Arial"/>
        </w:rPr>
        <w:tab/>
        <w:t xml:space="preserve">- </w:t>
      </w:r>
      <w:r w:rsidRPr="00A14C5C">
        <w:rPr>
          <w:rFonts w:ascii="Verdana" w:hAnsi="Verdana" w:cs="Arial"/>
        </w:rPr>
        <w:t>« Règlement de Fonctionnement »</w:t>
      </w:r>
      <w:r>
        <w:rPr>
          <w:rFonts w:ascii="Verdana" w:hAnsi="Verdana" w:cs="Arial"/>
        </w:rPr>
        <w:t xml:space="preserve"> d</w:t>
      </w:r>
      <w:r w:rsidRPr="00A14C5C">
        <w:rPr>
          <w:rFonts w:ascii="Verdana" w:hAnsi="Verdana" w:cs="Arial"/>
        </w:rPr>
        <w:t>ont</w:t>
      </w:r>
      <w:r>
        <w:rPr>
          <w:rFonts w:ascii="Verdana" w:hAnsi="Verdana" w:cs="Arial"/>
        </w:rPr>
        <w:t xml:space="preserve"> le r</w:t>
      </w:r>
      <w:r w:rsidRPr="00A14C5C">
        <w:rPr>
          <w:rFonts w:ascii="Verdana" w:hAnsi="Verdana" w:cs="Arial"/>
        </w:rPr>
        <w:t xml:space="preserve">ésident ou son représentant légal </w:t>
      </w:r>
      <w:r>
        <w:rPr>
          <w:rFonts w:ascii="Verdana" w:hAnsi="Verdana" w:cs="Arial"/>
        </w:rPr>
        <w:t xml:space="preserve">    </w:t>
      </w:r>
      <w:r w:rsidRPr="00A14C5C">
        <w:rPr>
          <w:rFonts w:ascii="Verdana" w:hAnsi="Verdana" w:cs="Arial"/>
        </w:rPr>
        <w:t>déclare avoir pris connaissance,</w:t>
      </w:r>
    </w:p>
    <w:p w:rsidR="00227A41" w:rsidRPr="00A14C5C" w:rsidRDefault="00227A41" w:rsidP="00A14C5C">
      <w:pPr>
        <w:tabs>
          <w:tab w:val="left" w:pos="567"/>
          <w:tab w:val="left" w:pos="851"/>
        </w:tabs>
        <w:jc w:val="both"/>
        <w:rPr>
          <w:rFonts w:ascii="Verdana" w:hAnsi="Verdana" w:cs="Arial"/>
        </w:rPr>
      </w:pPr>
      <w:r w:rsidRPr="00A14C5C">
        <w:rPr>
          <w:rFonts w:ascii="Verdana" w:hAnsi="Verdana" w:cs="Arial"/>
        </w:rPr>
        <w:tab/>
        <w:t xml:space="preserve">- une copie du jugement de tutelle, </w:t>
      </w:r>
      <w:r>
        <w:rPr>
          <w:rFonts w:ascii="Verdana" w:hAnsi="Verdana" w:cs="Arial"/>
        </w:rPr>
        <w:t xml:space="preserve">de </w:t>
      </w:r>
      <w:r w:rsidRPr="00A14C5C">
        <w:rPr>
          <w:rFonts w:ascii="Verdana" w:hAnsi="Verdana" w:cs="Arial"/>
        </w:rPr>
        <w:t xml:space="preserve">curatelle, </w:t>
      </w:r>
      <w:r>
        <w:rPr>
          <w:rFonts w:ascii="Verdana" w:hAnsi="Verdana" w:cs="Arial"/>
        </w:rPr>
        <w:t xml:space="preserve">de </w:t>
      </w:r>
      <w:r w:rsidRPr="00A14C5C">
        <w:rPr>
          <w:rFonts w:ascii="Verdana" w:hAnsi="Verdana" w:cs="Arial"/>
        </w:rPr>
        <w:t>sauvegarde de justice, s’il y a lieu,</w:t>
      </w:r>
    </w:p>
    <w:p w:rsidR="00227A41" w:rsidRPr="00A14C5C" w:rsidRDefault="00227A41" w:rsidP="00182027">
      <w:pPr>
        <w:tabs>
          <w:tab w:val="left" w:pos="567"/>
          <w:tab w:val="left" w:pos="851"/>
        </w:tabs>
        <w:jc w:val="both"/>
        <w:rPr>
          <w:rFonts w:ascii="Verdana" w:hAnsi="Verdana" w:cs="Arial"/>
        </w:rPr>
      </w:pPr>
      <w:r w:rsidRPr="00A14C5C">
        <w:rPr>
          <w:rFonts w:ascii="Verdana" w:hAnsi="Verdana" w:cs="Arial"/>
        </w:rPr>
        <w:tab/>
        <w:t>- l’engagement solidaire de cautionnement,</w:t>
      </w:r>
    </w:p>
    <w:p w:rsidR="00227A41" w:rsidRPr="00A14C5C" w:rsidRDefault="00227A41" w:rsidP="00182027">
      <w:pPr>
        <w:tabs>
          <w:tab w:val="left" w:pos="567"/>
          <w:tab w:val="left" w:pos="851"/>
        </w:tabs>
        <w:jc w:val="both"/>
        <w:rPr>
          <w:rFonts w:ascii="Verdana" w:hAnsi="Verdana" w:cs="Arial"/>
        </w:rPr>
      </w:pPr>
      <w:r w:rsidRPr="00A14C5C">
        <w:rPr>
          <w:rFonts w:ascii="Verdana" w:hAnsi="Verdana" w:cs="Arial"/>
        </w:rPr>
        <w:tab/>
        <w:t>- l’annexe tarifaire,</w:t>
      </w:r>
    </w:p>
    <w:p w:rsidR="00227A41" w:rsidRPr="00A14C5C" w:rsidRDefault="00227A41" w:rsidP="00182027">
      <w:pPr>
        <w:tabs>
          <w:tab w:val="left" w:pos="567"/>
          <w:tab w:val="left" w:pos="851"/>
        </w:tabs>
        <w:jc w:val="both"/>
        <w:rPr>
          <w:rFonts w:ascii="Verdana" w:hAnsi="Verdana" w:cs="Arial"/>
        </w:rPr>
      </w:pPr>
      <w:r w:rsidRPr="00A14C5C">
        <w:rPr>
          <w:rFonts w:ascii="Verdana" w:hAnsi="Verdana" w:cs="Arial"/>
        </w:rPr>
        <w:tab/>
        <w:t>- l’accusé de réception de la caution,</w:t>
      </w:r>
    </w:p>
    <w:p w:rsidR="00227A41" w:rsidRPr="00A14C5C" w:rsidRDefault="00227A41" w:rsidP="00182027">
      <w:pPr>
        <w:tabs>
          <w:tab w:val="left" w:pos="567"/>
          <w:tab w:val="left" w:pos="851"/>
        </w:tabs>
        <w:ind w:left="567"/>
        <w:jc w:val="both"/>
        <w:rPr>
          <w:rFonts w:ascii="Verdana" w:hAnsi="Verdana" w:cs="Arial"/>
        </w:rPr>
      </w:pPr>
      <w:r w:rsidRPr="00A14C5C">
        <w:rPr>
          <w:rFonts w:ascii="Verdana" w:hAnsi="Verdana" w:cs="Arial"/>
        </w:rPr>
        <w:t>- le cas échéant, la déclaration d’engagement de payer une provision dans le cadre d’une demande d’aide sociale en cours</w:t>
      </w:r>
      <w:r>
        <w:rPr>
          <w:rFonts w:ascii="Verdana" w:hAnsi="Verdana" w:cs="Arial"/>
        </w:rPr>
        <w:t>,</w:t>
      </w:r>
    </w:p>
    <w:p w:rsidR="00227A41" w:rsidRPr="00A14C5C" w:rsidRDefault="00227A41" w:rsidP="00182027">
      <w:pPr>
        <w:tabs>
          <w:tab w:val="left" w:pos="567"/>
          <w:tab w:val="left" w:pos="851"/>
        </w:tabs>
        <w:ind w:left="567"/>
        <w:jc w:val="both"/>
        <w:rPr>
          <w:rFonts w:ascii="Verdana" w:hAnsi="Verdana" w:cs="Arial"/>
        </w:rPr>
      </w:pPr>
      <w:r w:rsidRPr="00A14C5C">
        <w:rPr>
          <w:rFonts w:ascii="Verdana" w:hAnsi="Verdana" w:cs="Arial"/>
        </w:rPr>
        <w:t>- le cas échéant, le mandat délivré au comptable par le résident ou son représentant pour les opérations liées à la provision susvisée</w:t>
      </w:r>
      <w:r>
        <w:rPr>
          <w:rFonts w:ascii="Verdana" w:hAnsi="Verdana" w:cs="Arial"/>
        </w:rPr>
        <w:t>,</w:t>
      </w:r>
    </w:p>
    <w:p w:rsidR="00227A41" w:rsidRPr="00A14C5C" w:rsidRDefault="00227A41" w:rsidP="00250179">
      <w:pPr>
        <w:tabs>
          <w:tab w:val="left" w:pos="567"/>
          <w:tab w:val="left" w:pos="851"/>
        </w:tabs>
        <w:jc w:val="both"/>
        <w:rPr>
          <w:rFonts w:ascii="Verdana" w:hAnsi="Verdana" w:cs="Arial"/>
        </w:rPr>
      </w:pPr>
      <w:r w:rsidRPr="00A14C5C">
        <w:rPr>
          <w:rFonts w:ascii="Verdana" w:hAnsi="Verdana" w:cs="Arial"/>
        </w:rPr>
        <w:tab/>
        <w:t>- la liste des objets déposés,</w:t>
      </w:r>
    </w:p>
    <w:p w:rsidR="00227A41" w:rsidRPr="00A14C5C" w:rsidRDefault="00227A41" w:rsidP="00250179">
      <w:pPr>
        <w:tabs>
          <w:tab w:val="left" w:pos="567"/>
          <w:tab w:val="left" w:pos="851"/>
        </w:tabs>
        <w:jc w:val="both"/>
        <w:rPr>
          <w:rFonts w:ascii="Verdana" w:hAnsi="Verdana" w:cs="Arial"/>
        </w:rPr>
      </w:pPr>
      <w:r>
        <w:rPr>
          <w:rFonts w:ascii="Verdana" w:hAnsi="Verdana" w:cs="Arial"/>
        </w:rPr>
        <w:tab/>
        <w:t>- les volontés du r</w:t>
      </w:r>
      <w:r w:rsidRPr="00A14C5C">
        <w:rPr>
          <w:rFonts w:ascii="Verdana" w:hAnsi="Verdana" w:cs="Arial"/>
        </w:rPr>
        <w:t>ésident sous pli cacheté,</w:t>
      </w:r>
    </w:p>
    <w:p w:rsidR="00227A41" w:rsidRPr="00A14C5C" w:rsidRDefault="00227A41" w:rsidP="00250179">
      <w:pPr>
        <w:tabs>
          <w:tab w:val="left" w:pos="567"/>
          <w:tab w:val="left" w:pos="851"/>
        </w:tabs>
        <w:jc w:val="both"/>
        <w:rPr>
          <w:rFonts w:ascii="Verdana" w:hAnsi="Verdana" w:cs="Arial"/>
        </w:rPr>
      </w:pPr>
      <w:r w:rsidRPr="00A14C5C">
        <w:rPr>
          <w:rFonts w:ascii="Verdana" w:hAnsi="Verdana" w:cs="Arial"/>
        </w:rPr>
        <w:tab/>
        <w:t xml:space="preserve">- l’attestation d’assurance </w:t>
      </w:r>
      <w:r>
        <w:rPr>
          <w:rFonts w:ascii="Verdana" w:hAnsi="Verdana" w:cs="Arial"/>
        </w:rPr>
        <w:t xml:space="preserve">de </w:t>
      </w:r>
      <w:r w:rsidRPr="00A14C5C">
        <w:rPr>
          <w:rFonts w:ascii="Verdana" w:hAnsi="Verdana" w:cs="Arial"/>
        </w:rPr>
        <w:t>responsabilité civile,</w:t>
      </w:r>
    </w:p>
    <w:p w:rsidR="00227A41" w:rsidRPr="00A14C5C" w:rsidRDefault="00227A41" w:rsidP="00250179">
      <w:pPr>
        <w:tabs>
          <w:tab w:val="left" w:pos="567"/>
          <w:tab w:val="left" w:pos="851"/>
        </w:tabs>
        <w:jc w:val="both"/>
        <w:rPr>
          <w:rFonts w:ascii="Verdana" w:hAnsi="Verdana" w:cs="Arial"/>
        </w:rPr>
      </w:pPr>
      <w:r w:rsidRPr="00A14C5C">
        <w:rPr>
          <w:rFonts w:ascii="Verdana" w:hAnsi="Verdana" w:cs="Arial"/>
        </w:rPr>
        <w:tab/>
        <w:t>- le(s) certificat(s) de conformité des appareils électriques.</w:t>
      </w:r>
    </w:p>
    <w:p w:rsidR="00227A41" w:rsidRPr="00A14C5C" w:rsidRDefault="00227A41" w:rsidP="008B0776">
      <w:pPr>
        <w:jc w:val="both"/>
        <w:rPr>
          <w:rFonts w:ascii="Verdana" w:hAnsi="Verdana" w:cs="Arial"/>
        </w:rPr>
      </w:pPr>
    </w:p>
    <w:p w:rsidR="00227A41" w:rsidRPr="00A14C5C" w:rsidRDefault="00227A41" w:rsidP="008B0776">
      <w:pPr>
        <w:jc w:val="both"/>
        <w:rPr>
          <w:rFonts w:ascii="Verdana" w:hAnsi="Verdana" w:cs="Arial"/>
        </w:rPr>
      </w:pPr>
      <w:r w:rsidRPr="00A14C5C">
        <w:rPr>
          <w:rFonts w:ascii="Verdana" w:hAnsi="Verdana" w:cs="Arial"/>
        </w:rPr>
        <w:tab/>
        <w:t>Fait à SAINT-GEORGES-DE-REINTEMBAULT</w:t>
      </w:r>
      <w:r w:rsidRPr="00A14C5C">
        <w:rPr>
          <w:rFonts w:ascii="Verdana" w:hAnsi="Verdana" w:cs="Arial"/>
        </w:rPr>
        <w:tab/>
        <w:t xml:space="preserve"> Le..............................</w:t>
      </w:r>
    </w:p>
    <w:p w:rsidR="00227A41" w:rsidRPr="00A14C5C" w:rsidRDefault="00227A41" w:rsidP="008B0776">
      <w:pPr>
        <w:jc w:val="both"/>
        <w:rPr>
          <w:rFonts w:ascii="Verdana" w:hAnsi="Verdana" w:cs="Arial"/>
        </w:rPr>
      </w:pPr>
    </w:p>
    <w:p w:rsidR="00227A41" w:rsidRPr="00A14C5C" w:rsidRDefault="00227A41" w:rsidP="008B0776">
      <w:pPr>
        <w:jc w:val="both"/>
        <w:rPr>
          <w:rFonts w:ascii="Verdana" w:hAnsi="Verdana" w:cs="Arial"/>
        </w:rPr>
      </w:pPr>
    </w:p>
    <w:p w:rsidR="00227A41" w:rsidRPr="00A14C5C" w:rsidRDefault="00227A41" w:rsidP="00622EC8">
      <w:pPr>
        <w:jc w:val="right"/>
        <w:rPr>
          <w:rFonts w:ascii="Verdana" w:hAnsi="Verdana" w:cs="Arial"/>
        </w:rPr>
      </w:pPr>
      <w:r w:rsidRPr="00A14C5C">
        <w:rPr>
          <w:rFonts w:ascii="Verdana" w:hAnsi="Verdana" w:cs="Arial"/>
        </w:rPr>
        <w:tab/>
        <w:t xml:space="preserve">La Directrice,  </w:t>
      </w:r>
      <w:r w:rsidRPr="00A14C5C">
        <w:rPr>
          <w:rFonts w:ascii="Verdana" w:hAnsi="Verdana" w:cs="Arial"/>
        </w:rPr>
        <w:tab/>
      </w:r>
      <w:r w:rsidRPr="00A14C5C">
        <w:rPr>
          <w:rFonts w:ascii="Verdana" w:hAnsi="Verdana" w:cs="Arial"/>
        </w:rPr>
        <w:tab/>
      </w:r>
      <w:r w:rsidRPr="00A14C5C">
        <w:rPr>
          <w:rFonts w:ascii="Verdana" w:hAnsi="Verdana" w:cs="Arial"/>
        </w:rPr>
        <w:tab/>
        <w:t xml:space="preserve">           </w:t>
      </w:r>
      <w:r w:rsidRPr="00A14C5C">
        <w:rPr>
          <w:rFonts w:ascii="Verdana" w:hAnsi="Verdana" w:cs="Arial"/>
        </w:rPr>
        <w:tab/>
      </w:r>
      <w:r w:rsidRPr="00A14C5C">
        <w:rPr>
          <w:rFonts w:ascii="Verdana" w:hAnsi="Verdana" w:cs="Arial"/>
        </w:rPr>
        <w:tab/>
      </w:r>
      <w:r w:rsidRPr="00A14C5C">
        <w:rPr>
          <w:rFonts w:ascii="Verdana" w:hAnsi="Verdana" w:cs="Arial"/>
        </w:rPr>
        <w:tab/>
      </w:r>
      <w:r w:rsidRPr="00A14C5C">
        <w:rPr>
          <w:rFonts w:ascii="Verdana" w:hAnsi="Verdana" w:cs="Arial"/>
        </w:rPr>
        <w:tab/>
        <w:t>Signature du Résident</w:t>
      </w:r>
    </w:p>
    <w:p w:rsidR="00227A41" w:rsidRPr="00A14C5C" w:rsidRDefault="00227A41" w:rsidP="00622EC8">
      <w:pPr>
        <w:ind w:left="4956" w:firstLine="708"/>
        <w:jc w:val="right"/>
        <w:rPr>
          <w:rFonts w:ascii="Verdana" w:hAnsi="Verdana" w:cs="Arial"/>
        </w:rPr>
      </w:pPr>
      <w:r w:rsidRPr="00A14C5C">
        <w:rPr>
          <w:rFonts w:ascii="Verdana" w:hAnsi="Verdana" w:cs="Arial"/>
        </w:rPr>
        <w:t xml:space="preserve">                 Et/ou de son rep</w:t>
      </w:r>
      <w:r>
        <w:rPr>
          <w:rFonts w:ascii="Verdana" w:hAnsi="Verdana" w:cs="Arial"/>
        </w:rPr>
        <w:t>résentant légal</w:t>
      </w:r>
    </w:p>
    <w:p w:rsidR="00227A41" w:rsidRDefault="00227A41" w:rsidP="00622EC8">
      <w:pPr>
        <w:jc w:val="right"/>
        <w:rPr>
          <w:rFonts w:ascii="Verdana" w:hAnsi="Verdana" w:cs="Arial"/>
        </w:rPr>
      </w:pPr>
      <w:r w:rsidRPr="00A14C5C">
        <w:rPr>
          <w:rFonts w:ascii="Verdana" w:hAnsi="Verdana" w:cs="Arial"/>
        </w:rPr>
        <w:tab/>
      </w:r>
      <w:r w:rsidRPr="00A14C5C">
        <w:rPr>
          <w:rFonts w:ascii="Verdana" w:hAnsi="Verdana" w:cs="Arial"/>
        </w:rPr>
        <w:tab/>
      </w:r>
      <w:r w:rsidRPr="00A14C5C">
        <w:rPr>
          <w:rFonts w:ascii="Verdana" w:hAnsi="Verdana" w:cs="Arial"/>
        </w:rPr>
        <w:tab/>
      </w:r>
      <w:r w:rsidRPr="00A14C5C">
        <w:rPr>
          <w:rFonts w:ascii="Verdana" w:hAnsi="Verdana" w:cs="Arial"/>
        </w:rPr>
        <w:tab/>
      </w:r>
      <w:r w:rsidRPr="00A14C5C">
        <w:rPr>
          <w:rFonts w:ascii="Verdana" w:hAnsi="Verdana" w:cs="Arial"/>
        </w:rPr>
        <w:tab/>
      </w:r>
      <w:r w:rsidRPr="00A14C5C">
        <w:rPr>
          <w:rFonts w:ascii="Verdana" w:hAnsi="Verdana" w:cs="Arial"/>
        </w:rPr>
        <w:tab/>
      </w:r>
      <w:r w:rsidRPr="00A14C5C">
        <w:rPr>
          <w:rFonts w:ascii="Verdana" w:hAnsi="Verdana" w:cs="Arial"/>
        </w:rPr>
        <w:tab/>
      </w:r>
      <w:r w:rsidRPr="00A14C5C">
        <w:rPr>
          <w:rFonts w:ascii="Verdana" w:hAnsi="Verdana" w:cs="Arial"/>
        </w:rPr>
        <w:tab/>
        <w:t xml:space="preserve">            Et/ou de son référent familial</w:t>
      </w:r>
    </w:p>
    <w:p w:rsidR="00227A41" w:rsidRDefault="00227A41" w:rsidP="00622EC8">
      <w:pPr>
        <w:ind w:left="708" w:firstLine="568"/>
        <w:rPr>
          <w:rFonts w:ascii="Verdana" w:hAnsi="Verdana" w:cs="Arial"/>
        </w:rPr>
      </w:pPr>
      <w:r w:rsidRPr="00A14C5C">
        <w:rPr>
          <w:rFonts w:ascii="Verdana" w:hAnsi="Verdana" w:cs="Arial"/>
        </w:rPr>
        <w:t>Madame Josiane BETTLER.</w:t>
      </w:r>
    </w:p>
    <w:p w:rsidR="00227A41" w:rsidRDefault="00227A41" w:rsidP="00A14C5C">
      <w:pPr>
        <w:jc w:val="both"/>
        <w:rPr>
          <w:rFonts w:ascii="Verdana" w:hAnsi="Verdana" w:cs="Arial"/>
        </w:rPr>
      </w:pPr>
    </w:p>
    <w:p w:rsidR="00E2667F" w:rsidRDefault="00E2667F" w:rsidP="00E2667F">
      <w:pPr>
        <w:overflowPunct/>
        <w:autoSpaceDE/>
        <w:autoSpaceDN/>
        <w:adjustRightInd/>
        <w:textAlignment w:val="auto"/>
        <w:rPr>
          <w:rFonts w:ascii="Verdana" w:hAnsi="Verdana" w:cs="Arial"/>
        </w:rPr>
      </w:pPr>
      <w:r>
        <w:rPr>
          <w:rFonts w:ascii="Verdana" w:hAnsi="Verdana" w:cs="Arial"/>
        </w:rPr>
        <w:br w:type="page"/>
      </w:r>
    </w:p>
    <w:p w:rsidR="00E2667F" w:rsidRPr="000265B2" w:rsidRDefault="00E2667F" w:rsidP="00E2667F">
      <w:pPr>
        <w:pStyle w:val="Annexes"/>
        <w:rPr>
          <w:color w:val="FF6600"/>
        </w:rPr>
      </w:pPr>
      <w:r>
        <w:rPr>
          <w:color w:val="FF6600"/>
        </w:rPr>
        <w:lastRenderedPageBreak/>
        <w:t xml:space="preserve">ANNEXE </w:t>
      </w:r>
      <w:r w:rsidR="00985618">
        <w:rPr>
          <w:color w:val="FF6600"/>
        </w:rPr>
        <w:t xml:space="preserve">TARIFAIRE </w:t>
      </w:r>
      <w:r>
        <w:rPr>
          <w:color w:val="FF6600"/>
        </w:rPr>
        <w:t xml:space="preserve">1 : </w:t>
      </w:r>
      <w:r w:rsidRPr="000265B2">
        <w:rPr>
          <w:color w:val="FF6600"/>
        </w:rPr>
        <w:t xml:space="preserve">MONTANT DES FRAIS DE SEJOUR </w:t>
      </w:r>
    </w:p>
    <w:p w:rsidR="00E2667F" w:rsidRPr="000265B2" w:rsidRDefault="00E2667F" w:rsidP="00E2667F">
      <w:pPr>
        <w:pStyle w:val="Annexes"/>
        <w:rPr>
          <w:color w:val="FF6600"/>
        </w:rPr>
      </w:pPr>
      <w:r w:rsidRPr="000265B2">
        <w:rPr>
          <w:color w:val="FF6600"/>
        </w:rPr>
        <w:t>ET DES PRESTATIONS ANNEXES (du 1</w:t>
      </w:r>
      <w:r w:rsidRPr="000265B2">
        <w:rPr>
          <w:color w:val="FF6600"/>
          <w:vertAlign w:val="superscript"/>
        </w:rPr>
        <w:t>er</w:t>
      </w:r>
      <w:r>
        <w:rPr>
          <w:color w:val="FF6600"/>
        </w:rPr>
        <w:t xml:space="preserve"> janvier au 31 décembre 2014</w:t>
      </w:r>
      <w:r w:rsidRPr="000265B2">
        <w:rPr>
          <w:color w:val="FF6600"/>
        </w:rPr>
        <w:t>)</w:t>
      </w:r>
    </w:p>
    <w:p w:rsidR="00E2667F" w:rsidRPr="00F83C47" w:rsidRDefault="00E2667F" w:rsidP="00E2667F">
      <w:pPr>
        <w:jc w:val="center"/>
        <w:rPr>
          <w:rFonts w:ascii="Verdana" w:hAnsi="Verdana" w:cs="Arial"/>
          <w:b/>
          <w:color w:val="FF6600"/>
        </w:rPr>
      </w:pPr>
    </w:p>
    <w:p w:rsidR="00E2667F" w:rsidRDefault="00E2667F" w:rsidP="00E2667F">
      <w:pPr>
        <w:spacing w:line="360" w:lineRule="auto"/>
        <w:jc w:val="center"/>
        <w:rPr>
          <w:rFonts w:ascii="Verdana" w:hAnsi="Verdana" w:cs="Arial"/>
          <w:b/>
          <w:color w:val="FF6600"/>
        </w:rPr>
      </w:pPr>
      <w:r w:rsidRPr="00F83C47">
        <w:rPr>
          <w:rFonts w:ascii="Verdana" w:hAnsi="Verdana" w:cs="Arial"/>
          <w:b/>
          <w:color w:val="FF6600"/>
        </w:rPr>
        <w:t>LES FRAIS DE SEJOUR POUR LES PERSONNES</w:t>
      </w:r>
    </w:p>
    <w:p w:rsidR="00E2667F" w:rsidRPr="00F83C47" w:rsidRDefault="00E2667F" w:rsidP="00E2667F">
      <w:pPr>
        <w:spacing w:line="360" w:lineRule="auto"/>
        <w:jc w:val="center"/>
        <w:rPr>
          <w:rFonts w:ascii="Verdana" w:hAnsi="Verdana" w:cs="Arial"/>
          <w:b/>
          <w:color w:val="FF6600"/>
        </w:rPr>
      </w:pPr>
      <w:r w:rsidRPr="00F83C47">
        <w:rPr>
          <w:rFonts w:ascii="Verdana" w:hAnsi="Verdana" w:cs="Arial"/>
          <w:b/>
          <w:color w:val="FF6600"/>
        </w:rPr>
        <w:t xml:space="preserve"> ORIGINAIRES D’ILLE ET VILAINE </w:t>
      </w:r>
    </w:p>
    <w:p w:rsidR="00E2667F" w:rsidRPr="0015602C" w:rsidRDefault="00E2667F" w:rsidP="00E2667F">
      <w:pPr>
        <w:spacing w:line="360" w:lineRule="auto"/>
        <w:jc w:val="center"/>
        <w:rPr>
          <w:rFonts w:ascii="Verdana" w:hAnsi="Verdana" w:cs="Arial"/>
          <w:b/>
          <w:color w:val="008000"/>
        </w:rPr>
      </w:pPr>
    </w:p>
    <w:tbl>
      <w:tblPr>
        <w:tblW w:w="9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160"/>
        <w:gridCol w:w="2269"/>
        <w:gridCol w:w="1862"/>
      </w:tblGrid>
      <w:tr w:rsidR="00E2667F" w:rsidRPr="00D33B19" w:rsidTr="00BB1B3E">
        <w:tc>
          <w:tcPr>
            <w:tcW w:w="3168" w:type="dxa"/>
          </w:tcPr>
          <w:p w:rsidR="00E2667F" w:rsidRPr="00D33B19" w:rsidRDefault="00E2667F" w:rsidP="00BB1B3E">
            <w:pPr>
              <w:spacing w:line="360" w:lineRule="auto"/>
              <w:rPr>
                <w:rFonts w:ascii="Verdana" w:hAnsi="Verdana" w:cs="Arial"/>
              </w:rPr>
            </w:pPr>
            <w:r w:rsidRPr="00D33B19">
              <w:rPr>
                <w:rFonts w:ascii="Verdana" w:hAnsi="Verdana" w:cs="Arial"/>
              </w:rPr>
              <w:t xml:space="preserve">Personnes âgées de </w:t>
            </w:r>
            <w:r w:rsidRPr="00D33B19">
              <w:rPr>
                <w:rFonts w:ascii="Verdana" w:hAnsi="Verdana" w:cs="Arial"/>
                <w:b/>
                <w:bCs/>
                <w:u w:val="single"/>
              </w:rPr>
              <w:t>plus</w:t>
            </w:r>
            <w:r w:rsidRPr="00D33B19">
              <w:rPr>
                <w:rFonts w:ascii="Verdana" w:hAnsi="Verdana" w:cs="Arial"/>
                <w:u w:val="single"/>
              </w:rPr>
              <w:t xml:space="preserve"> de</w:t>
            </w:r>
            <w:r w:rsidRPr="00D33B19">
              <w:rPr>
                <w:rFonts w:ascii="Verdana" w:hAnsi="Verdana" w:cs="Arial"/>
              </w:rPr>
              <w:t xml:space="preserve"> 60 ans </w:t>
            </w:r>
          </w:p>
        </w:tc>
        <w:tc>
          <w:tcPr>
            <w:tcW w:w="2160" w:type="dxa"/>
            <w:vAlign w:val="center"/>
          </w:tcPr>
          <w:p w:rsidR="00E2667F" w:rsidRPr="00D33B19" w:rsidRDefault="00E2667F" w:rsidP="00BB1B3E">
            <w:pPr>
              <w:spacing w:line="360" w:lineRule="auto"/>
              <w:jc w:val="center"/>
              <w:rPr>
                <w:rFonts w:ascii="Verdana" w:hAnsi="Verdana" w:cs="Arial"/>
              </w:rPr>
            </w:pPr>
            <w:r w:rsidRPr="00D33B19">
              <w:rPr>
                <w:rFonts w:ascii="Verdana" w:hAnsi="Verdana" w:cs="Arial"/>
              </w:rPr>
              <w:t>Tarif hébergement</w:t>
            </w:r>
          </w:p>
        </w:tc>
        <w:tc>
          <w:tcPr>
            <w:tcW w:w="2269" w:type="dxa"/>
            <w:vAlign w:val="center"/>
          </w:tcPr>
          <w:p w:rsidR="00E2667F" w:rsidRPr="00D33B19" w:rsidRDefault="00E2667F" w:rsidP="00BB1B3E">
            <w:pPr>
              <w:spacing w:line="360" w:lineRule="auto"/>
              <w:jc w:val="center"/>
              <w:rPr>
                <w:rFonts w:ascii="Verdana" w:hAnsi="Verdana" w:cs="Arial"/>
              </w:rPr>
            </w:pPr>
            <w:r w:rsidRPr="00D33B19">
              <w:rPr>
                <w:rFonts w:ascii="Verdana" w:hAnsi="Verdana" w:cs="Arial"/>
              </w:rPr>
              <w:t>Talon dépendance</w:t>
            </w:r>
            <w:r w:rsidRPr="009F75BE">
              <w:rPr>
                <w:rFonts w:ascii="Verdana" w:hAnsi="Verdana" w:cs="Arial"/>
                <w:vertAlign w:val="superscript"/>
              </w:rPr>
              <w:t>1</w:t>
            </w:r>
          </w:p>
        </w:tc>
        <w:tc>
          <w:tcPr>
            <w:tcW w:w="1862" w:type="dxa"/>
            <w:vAlign w:val="center"/>
          </w:tcPr>
          <w:p w:rsidR="00E2667F" w:rsidRPr="00D33B19" w:rsidRDefault="00E2667F" w:rsidP="00BB1B3E">
            <w:pPr>
              <w:spacing w:line="360" w:lineRule="auto"/>
              <w:jc w:val="center"/>
              <w:rPr>
                <w:rFonts w:ascii="Verdana" w:hAnsi="Verdana" w:cs="Arial"/>
                <w:b/>
              </w:rPr>
            </w:pPr>
            <w:r w:rsidRPr="00D33B19">
              <w:rPr>
                <w:rFonts w:ascii="Verdana" w:hAnsi="Verdana" w:cs="Arial"/>
                <w:b/>
              </w:rPr>
              <w:t>Soit un prix de journée :</w:t>
            </w:r>
          </w:p>
        </w:tc>
      </w:tr>
      <w:tr w:rsidR="00E2667F" w:rsidRPr="00D33B19" w:rsidTr="00BB1B3E">
        <w:trPr>
          <w:trHeight w:val="454"/>
        </w:trPr>
        <w:tc>
          <w:tcPr>
            <w:tcW w:w="3168" w:type="dxa"/>
            <w:tcBorders>
              <w:bottom w:val="double" w:sz="4" w:space="0" w:color="auto"/>
            </w:tcBorders>
            <w:vAlign w:val="center"/>
          </w:tcPr>
          <w:p w:rsidR="00E2667F" w:rsidRPr="00D33B19" w:rsidRDefault="00E2667F" w:rsidP="00BB1B3E">
            <w:pPr>
              <w:spacing w:line="360" w:lineRule="auto"/>
              <w:rPr>
                <w:rFonts w:ascii="Verdana" w:hAnsi="Verdana" w:cs="Arial"/>
                <w:b/>
              </w:rPr>
            </w:pPr>
            <w:r w:rsidRPr="00D33B19">
              <w:rPr>
                <w:rFonts w:ascii="Verdana" w:hAnsi="Verdana" w:cs="Arial"/>
                <w:b/>
              </w:rPr>
              <w:t>Hébergement permanent</w:t>
            </w:r>
          </w:p>
        </w:tc>
        <w:tc>
          <w:tcPr>
            <w:tcW w:w="2160" w:type="dxa"/>
            <w:tcBorders>
              <w:bottom w:val="double" w:sz="4" w:space="0" w:color="auto"/>
            </w:tcBorders>
            <w:vAlign w:val="center"/>
          </w:tcPr>
          <w:p w:rsidR="00E2667F" w:rsidRPr="00D33B19" w:rsidRDefault="00E2667F" w:rsidP="00BB1B3E">
            <w:pPr>
              <w:spacing w:line="360" w:lineRule="auto"/>
              <w:jc w:val="center"/>
              <w:rPr>
                <w:rFonts w:ascii="Verdana" w:hAnsi="Verdana" w:cs="Arial"/>
                <w:sz w:val="10"/>
                <w:szCs w:val="10"/>
              </w:rPr>
            </w:pPr>
          </w:p>
          <w:p w:rsidR="00E2667F" w:rsidRPr="00D33B19" w:rsidRDefault="00E2667F" w:rsidP="00BB1B3E">
            <w:pPr>
              <w:spacing w:line="360" w:lineRule="auto"/>
              <w:jc w:val="center"/>
              <w:rPr>
                <w:rFonts w:ascii="Verdana" w:hAnsi="Verdana" w:cs="Arial"/>
              </w:rPr>
            </w:pPr>
            <w:r w:rsidRPr="0079190D">
              <w:rPr>
                <w:rFonts w:ascii="Verdana" w:hAnsi="Verdana" w:cs="Arial"/>
              </w:rPr>
              <w:t>52.05 €</w:t>
            </w:r>
          </w:p>
        </w:tc>
        <w:tc>
          <w:tcPr>
            <w:tcW w:w="2269" w:type="dxa"/>
            <w:tcBorders>
              <w:bottom w:val="double" w:sz="4" w:space="0" w:color="auto"/>
            </w:tcBorders>
            <w:vAlign w:val="center"/>
          </w:tcPr>
          <w:p w:rsidR="00E2667F" w:rsidRPr="00D33B19" w:rsidRDefault="00E2667F" w:rsidP="00BB1B3E">
            <w:pPr>
              <w:spacing w:line="360" w:lineRule="auto"/>
              <w:jc w:val="center"/>
              <w:rPr>
                <w:rFonts w:ascii="Verdana" w:hAnsi="Verdana" w:cs="Arial"/>
              </w:rPr>
            </w:pPr>
            <w:r>
              <w:rPr>
                <w:rFonts w:ascii="Verdana" w:hAnsi="Verdana" w:cs="Arial"/>
              </w:rPr>
              <w:t>6.07</w:t>
            </w:r>
            <w:r w:rsidRPr="00D33B19">
              <w:rPr>
                <w:rFonts w:ascii="Verdana" w:hAnsi="Verdana" w:cs="Arial"/>
              </w:rPr>
              <w:t xml:space="preserve"> €</w:t>
            </w:r>
          </w:p>
        </w:tc>
        <w:tc>
          <w:tcPr>
            <w:tcW w:w="1862" w:type="dxa"/>
            <w:tcBorders>
              <w:bottom w:val="double" w:sz="4" w:space="0" w:color="auto"/>
            </w:tcBorders>
            <w:vAlign w:val="center"/>
          </w:tcPr>
          <w:p w:rsidR="00E2667F" w:rsidRPr="00D33B19" w:rsidRDefault="00E2667F" w:rsidP="00BB1B3E">
            <w:pPr>
              <w:spacing w:line="360" w:lineRule="auto"/>
              <w:jc w:val="center"/>
              <w:rPr>
                <w:rFonts w:ascii="Verdana" w:hAnsi="Verdana" w:cs="Arial"/>
                <w:b/>
              </w:rPr>
            </w:pPr>
            <w:r w:rsidRPr="0079190D">
              <w:rPr>
                <w:rFonts w:ascii="Verdana" w:hAnsi="Verdana" w:cs="Arial"/>
                <w:b/>
              </w:rPr>
              <w:t>58.12 €</w:t>
            </w:r>
          </w:p>
        </w:tc>
      </w:tr>
      <w:tr w:rsidR="00E2667F" w:rsidRPr="00D33B19" w:rsidTr="00BB1B3E">
        <w:trPr>
          <w:trHeight w:val="454"/>
        </w:trPr>
        <w:tc>
          <w:tcPr>
            <w:tcW w:w="3168" w:type="dxa"/>
            <w:tcBorders>
              <w:top w:val="double" w:sz="4" w:space="0" w:color="auto"/>
            </w:tcBorders>
            <w:vAlign w:val="center"/>
          </w:tcPr>
          <w:p w:rsidR="00E2667F" w:rsidRPr="00D33B19" w:rsidRDefault="00E2667F" w:rsidP="00BB1B3E">
            <w:pPr>
              <w:spacing w:line="360" w:lineRule="auto"/>
              <w:jc w:val="center"/>
              <w:rPr>
                <w:rFonts w:ascii="Verdana" w:hAnsi="Verdana" w:cs="Arial"/>
                <w:b/>
                <w:sz w:val="10"/>
                <w:szCs w:val="10"/>
              </w:rPr>
            </w:pPr>
          </w:p>
          <w:p w:rsidR="00E2667F" w:rsidRPr="00D33B19" w:rsidRDefault="00E2667F" w:rsidP="00BB1B3E">
            <w:pPr>
              <w:spacing w:line="360" w:lineRule="auto"/>
              <w:jc w:val="center"/>
              <w:rPr>
                <w:rFonts w:ascii="Verdana" w:hAnsi="Verdana" w:cs="Arial"/>
                <w:b/>
              </w:rPr>
            </w:pPr>
            <w:r w:rsidRPr="00D33B19">
              <w:rPr>
                <w:rFonts w:ascii="Verdana" w:hAnsi="Verdana" w:cs="Arial"/>
                <w:b/>
              </w:rPr>
              <w:t>Hébergement temporaire</w:t>
            </w:r>
          </w:p>
        </w:tc>
        <w:tc>
          <w:tcPr>
            <w:tcW w:w="2160" w:type="dxa"/>
            <w:tcBorders>
              <w:top w:val="double" w:sz="4" w:space="0" w:color="auto"/>
            </w:tcBorders>
          </w:tcPr>
          <w:p w:rsidR="00E2667F" w:rsidRPr="00D33B19" w:rsidRDefault="00E2667F" w:rsidP="00BB1B3E">
            <w:pPr>
              <w:spacing w:line="360" w:lineRule="auto"/>
              <w:jc w:val="center"/>
              <w:rPr>
                <w:rFonts w:ascii="Verdana" w:hAnsi="Verdana" w:cs="Arial"/>
                <w:sz w:val="10"/>
                <w:szCs w:val="10"/>
              </w:rPr>
            </w:pPr>
          </w:p>
          <w:p w:rsidR="00E2667F" w:rsidRPr="00D33B19" w:rsidRDefault="00E2667F" w:rsidP="00BB1B3E">
            <w:pPr>
              <w:spacing w:line="360" w:lineRule="auto"/>
              <w:jc w:val="center"/>
              <w:rPr>
                <w:rFonts w:ascii="Verdana" w:hAnsi="Verdana" w:cs="Arial"/>
              </w:rPr>
            </w:pPr>
            <w:r w:rsidRPr="0079190D">
              <w:rPr>
                <w:rFonts w:ascii="Verdana" w:hAnsi="Verdana" w:cs="Arial"/>
              </w:rPr>
              <w:t>53.35 €</w:t>
            </w:r>
          </w:p>
        </w:tc>
        <w:tc>
          <w:tcPr>
            <w:tcW w:w="2269" w:type="dxa"/>
            <w:tcBorders>
              <w:top w:val="double" w:sz="4" w:space="0" w:color="auto"/>
            </w:tcBorders>
            <w:vAlign w:val="center"/>
          </w:tcPr>
          <w:p w:rsidR="00E2667F" w:rsidRPr="00D33B19" w:rsidRDefault="00E2667F" w:rsidP="00BB1B3E">
            <w:pPr>
              <w:spacing w:line="360" w:lineRule="auto"/>
              <w:jc w:val="center"/>
              <w:rPr>
                <w:rFonts w:ascii="Verdana" w:hAnsi="Verdana" w:cs="Arial"/>
                <w:sz w:val="10"/>
                <w:szCs w:val="10"/>
              </w:rPr>
            </w:pPr>
          </w:p>
          <w:p w:rsidR="00E2667F" w:rsidRPr="00D33B19" w:rsidRDefault="00E2667F" w:rsidP="00BB1B3E">
            <w:pPr>
              <w:spacing w:line="360" w:lineRule="auto"/>
              <w:jc w:val="center"/>
              <w:rPr>
                <w:rFonts w:ascii="Verdana" w:hAnsi="Verdana" w:cs="Arial"/>
              </w:rPr>
            </w:pPr>
            <w:r>
              <w:rPr>
                <w:rFonts w:ascii="Verdana" w:hAnsi="Verdana" w:cs="Arial"/>
              </w:rPr>
              <w:t>6.07</w:t>
            </w:r>
            <w:r w:rsidRPr="00D33B19">
              <w:rPr>
                <w:rFonts w:ascii="Verdana" w:hAnsi="Verdana" w:cs="Arial"/>
              </w:rPr>
              <w:t xml:space="preserve"> €</w:t>
            </w:r>
          </w:p>
        </w:tc>
        <w:tc>
          <w:tcPr>
            <w:tcW w:w="1862" w:type="dxa"/>
            <w:tcBorders>
              <w:top w:val="double" w:sz="4" w:space="0" w:color="auto"/>
            </w:tcBorders>
            <w:vAlign w:val="center"/>
          </w:tcPr>
          <w:p w:rsidR="00E2667F" w:rsidRPr="00D33B19" w:rsidRDefault="00E2667F" w:rsidP="00BB1B3E">
            <w:pPr>
              <w:spacing w:line="360" w:lineRule="auto"/>
              <w:jc w:val="center"/>
              <w:rPr>
                <w:rFonts w:ascii="Verdana" w:hAnsi="Verdana" w:cs="Arial"/>
                <w:b/>
                <w:sz w:val="10"/>
                <w:szCs w:val="10"/>
              </w:rPr>
            </w:pPr>
          </w:p>
          <w:p w:rsidR="00E2667F" w:rsidRPr="00D33B19" w:rsidRDefault="00E2667F" w:rsidP="00BB1B3E">
            <w:pPr>
              <w:spacing w:line="360" w:lineRule="auto"/>
              <w:jc w:val="center"/>
              <w:rPr>
                <w:rFonts w:ascii="Verdana" w:hAnsi="Verdana" w:cs="Arial"/>
                <w:b/>
              </w:rPr>
            </w:pPr>
            <w:r w:rsidRPr="0079190D">
              <w:rPr>
                <w:rFonts w:ascii="Verdana" w:hAnsi="Verdana" w:cs="Arial"/>
                <w:b/>
              </w:rPr>
              <w:t>59.42 €</w:t>
            </w:r>
          </w:p>
        </w:tc>
      </w:tr>
    </w:tbl>
    <w:p w:rsidR="00E2667F" w:rsidRDefault="00E2667F" w:rsidP="00E2667F">
      <w:pPr>
        <w:spacing w:line="360" w:lineRule="auto"/>
        <w:rPr>
          <w:rFonts w:ascii="Verdana" w:hAnsi="Verdana" w:cs="Arial"/>
          <w:sz w:val="16"/>
          <w:szCs w:val="16"/>
          <w:vertAlign w:val="superscript"/>
        </w:rPr>
      </w:pPr>
    </w:p>
    <w:p w:rsidR="00E2667F" w:rsidRPr="00EA41A0" w:rsidRDefault="00E2667F" w:rsidP="00E2667F">
      <w:pPr>
        <w:spacing w:line="360" w:lineRule="auto"/>
        <w:jc w:val="both"/>
        <w:rPr>
          <w:rFonts w:ascii="Verdana" w:hAnsi="Verdana" w:cs="Arial"/>
          <w:sz w:val="16"/>
          <w:szCs w:val="16"/>
        </w:rPr>
      </w:pPr>
      <w:r w:rsidRPr="00EA41A0">
        <w:rPr>
          <w:rFonts w:ascii="Verdana" w:hAnsi="Verdana" w:cs="Arial"/>
          <w:sz w:val="16"/>
          <w:szCs w:val="16"/>
          <w:vertAlign w:val="superscript"/>
        </w:rPr>
        <w:t>1</w:t>
      </w:r>
      <w:r>
        <w:rPr>
          <w:rFonts w:ascii="Verdana" w:hAnsi="Verdana" w:cs="Arial"/>
          <w:sz w:val="16"/>
          <w:szCs w:val="16"/>
          <w:vertAlign w:val="superscript"/>
        </w:rPr>
        <w:t xml:space="preserve"> </w:t>
      </w:r>
      <w:r w:rsidRPr="00EA41A0">
        <w:rPr>
          <w:rFonts w:ascii="Verdana" w:hAnsi="Verdana" w:cs="Arial"/>
          <w:sz w:val="16"/>
          <w:szCs w:val="16"/>
        </w:rPr>
        <w:t>Après déduction de l’APA versée en global par le département d’Ille et Vilaine directement à l’établissement.</w:t>
      </w:r>
    </w:p>
    <w:p w:rsidR="00E2667F" w:rsidRPr="009C6A25" w:rsidRDefault="00E2667F" w:rsidP="00E2667F">
      <w:pPr>
        <w:spacing w:line="360" w:lineRule="auto"/>
        <w:rPr>
          <w:rFonts w:ascii="Verdana" w:hAnsi="Verdana" w:cs="Arial"/>
        </w:rPr>
      </w:pPr>
    </w:p>
    <w:p w:rsidR="00E2667F" w:rsidRDefault="00E2667F" w:rsidP="00E2667F">
      <w:pPr>
        <w:spacing w:line="360" w:lineRule="auto"/>
        <w:jc w:val="center"/>
        <w:rPr>
          <w:rFonts w:ascii="Verdana" w:hAnsi="Verdana" w:cs="Arial"/>
          <w:b/>
          <w:bCs/>
          <w:color w:val="FF6600"/>
        </w:rPr>
      </w:pPr>
      <w:r w:rsidRPr="00F83C47">
        <w:rPr>
          <w:rFonts w:ascii="Verdana" w:hAnsi="Verdana" w:cs="Arial"/>
          <w:b/>
          <w:bCs/>
          <w:color w:val="FF6600"/>
        </w:rPr>
        <w:t>LES FRAIS DE SEJOUR POUR LES PERSONNES ORIGINAIRES</w:t>
      </w:r>
    </w:p>
    <w:p w:rsidR="00E2667F" w:rsidRDefault="00E2667F" w:rsidP="00E2667F">
      <w:pPr>
        <w:spacing w:line="360" w:lineRule="auto"/>
        <w:jc w:val="center"/>
        <w:rPr>
          <w:rFonts w:ascii="Verdana" w:hAnsi="Verdana" w:cs="Arial"/>
          <w:b/>
          <w:bCs/>
          <w:color w:val="FF6600"/>
        </w:rPr>
      </w:pPr>
      <w:r w:rsidRPr="00F83C47">
        <w:rPr>
          <w:rFonts w:ascii="Verdana" w:hAnsi="Verdana" w:cs="Arial"/>
          <w:b/>
          <w:bCs/>
          <w:color w:val="FF6600"/>
          <w:u w:val="single"/>
        </w:rPr>
        <w:t>HORS</w:t>
      </w:r>
      <w:r w:rsidRPr="00F83C47">
        <w:rPr>
          <w:rFonts w:ascii="Verdana" w:hAnsi="Verdana" w:cs="Arial"/>
          <w:b/>
          <w:bCs/>
          <w:color w:val="FF6600"/>
        </w:rPr>
        <w:t xml:space="preserve"> DEPARTEMENT D’ILLE ET VILAINE</w:t>
      </w:r>
    </w:p>
    <w:p w:rsidR="00E2667F" w:rsidRPr="00346A87" w:rsidRDefault="00E2667F" w:rsidP="00E2667F">
      <w:pPr>
        <w:spacing w:line="360" w:lineRule="auto"/>
        <w:rPr>
          <w:rFonts w:ascii="Verdana" w:hAnsi="Verdana"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92"/>
        <w:gridCol w:w="1896"/>
        <w:gridCol w:w="1369"/>
        <w:gridCol w:w="1728"/>
      </w:tblGrid>
      <w:tr w:rsidR="00E2667F" w:rsidRPr="00346A87" w:rsidTr="00BB1B3E">
        <w:tc>
          <w:tcPr>
            <w:tcW w:w="2268" w:type="dxa"/>
            <w:vAlign w:val="center"/>
          </w:tcPr>
          <w:p w:rsidR="00E2667F" w:rsidRPr="00A6543B" w:rsidRDefault="00E2667F" w:rsidP="00BB1B3E">
            <w:pPr>
              <w:spacing w:line="360" w:lineRule="auto"/>
              <w:jc w:val="center"/>
              <w:rPr>
                <w:rFonts w:ascii="Verdana" w:hAnsi="Verdana" w:cs="Arial"/>
                <w:b/>
                <w:bCs/>
              </w:rPr>
            </w:pPr>
            <w:r w:rsidRPr="00A6543B">
              <w:rPr>
                <w:rFonts w:ascii="Verdana" w:hAnsi="Verdana" w:cs="Arial"/>
              </w:rPr>
              <w:t>Personnes âgées de</w:t>
            </w:r>
            <w:r w:rsidRPr="00A6543B">
              <w:rPr>
                <w:rFonts w:ascii="Verdana" w:hAnsi="Verdana" w:cs="Arial"/>
                <w:b/>
                <w:bCs/>
              </w:rPr>
              <w:t xml:space="preserve"> </w:t>
            </w:r>
            <w:r w:rsidRPr="00A6543B">
              <w:rPr>
                <w:rFonts w:ascii="Verdana" w:hAnsi="Verdana" w:cs="Arial"/>
                <w:b/>
                <w:bCs/>
                <w:u w:val="single"/>
              </w:rPr>
              <w:t>plus de</w:t>
            </w:r>
            <w:r w:rsidRPr="00A6543B">
              <w:rPr>
                <w:rFonts w:ascii="Verdana" w:hAnsi="Verdana" w:cs="Arial"/>
                <w:b/>
                <w:bCs/>
              </w:rPr>
              <w:t xml:space="preserve"> </w:t>
            </w:r>
            <w:r w:rsidRPr="00A6543B">
              <w:rPr>
                <w:rFonts w:ascii="Verdana" w:hAnsi="Verdana" w:cs="Arial"/>
              </w:rPr>
              <w:t>60 ans</w:t>
            </w:r>
          </w:p>
        </w:tc>
        <w:tc>
          <w:tcPr>
            <w:tcW w:w="1692" w:type="dxa"/>
            <w:vAlign w:val="center"/>
          </w:tcPr>
          <w:p w:rsidR="00E2667F" w:rsidRPr="00A6543B" w:rsidRDefault="00E2667F" w:rsidP="00BB1B3E">
            <w:pPr>
              <w:spacing w:line="360" w:lineRule="auto"/>
              <w:jc w:val="center"/>
              <w:rPr>
                <w:rFonts w:ascii="Verdana" w:hAnsi="Verdana" w:cs="Arial"/>
              </w:rPr>
            </w:pPr>
            <w:r w:rsidRPr="00A6543B">
              <w:rPr>
                <w:rFonts w:ascii="Verdana" w:hAnsi="Verdana" w:cs="Arial"/>
              </w:rPr>
              <w:t>Tarif hébergement</w:t>
            </w:r>
          </w:p>
        </w:tc>
        <w:tc>
          <w:tcPr>
            <w:tcW w:w="3265" w:type="dxa"/>
            <w:gridSpan w:val="2"/>
            <w:vAlign w:val="center"/>
          </w:tcPr>
          <w:p w:rsidR="00E2667F" w:rsidRPr="00A6543B" w:rsidRDefault="00E2667F" w:rsidP="00BB1B3E">
            <w:pPr>
              <w:spacing w:line="360" w:lineRule="auto"/>
              <w:jc w:val="center"/>
              <w:rPr>
                <w:rFonts w:ascii="Verdana" w:hAnsi="Verdana" w:cs="Arial"/>
                <w:b/>
                <w:bCs/>
              </w:rPr>
            </w:pPr>
            <w:r w:rsidRPr="00A6543B">
              <w:rPr>
                <w:rFonts w:ascii="Verdana" w:hAnsi="Verdana" w:cs="Arial"/>
              </w:rPr>
              <w:t>Talon dépendance</w:t>
            </w:r>
            <w:r w:rsidRPr="00A6543B">
              <w:rPr>
                <w:rFonts w:ascii="Verdana" w:hAnsi="Verdana" w:cs="Arial"/>
                <w:vertAlign w:val="superscript"/>
              </w:rPr>
              <w:t>2</w:t>
            </w:r>
          </w:p>
        </w:tc>
        <w:tc>
          <w:tcPr>
            <w:tcW w:w="1728" w:type="dxa"/>
            <w:vAlign w:val="center"/>
          </w:tcPr>
          <w:p w:rsidR="00E2667F" w:rsidRPr="00A6543B" w:rsidRDefault="00E2667F" w:rsidP="00BB1B3E">
            <w:pPr>
              <w:spacing w:line="360" w:lineRule="auto"/>
              <w:jc w:val="center"/>
              <w:rPr>
                <w:rFonts w:ascii="Verdana" w:hAnsi="Verdana" w:cs="Arial"/>
                <w:b/>
                <w:bCs/>
              </w:rPr>
            </w:pPr>
            <w:r w:rsidRPr="00A6543B">
              <w:rPr>
                <w:rFonts w:ascii="Verdana" w:hAnsi="Verdana" w:cs="Arial"/>
                <w:b/>
                <w:bCs/>
              </w:rPr>
              <w:t>Soit un prix de journée :</w:t>
            </w:r>
          </w:p>
        </w:tc>
      </w:tr>
      <w:tr w:rsidR="00E2667F" w:rsidRPr="00346A87" w:rsidTr="00BB1B3E">
        <w:tc>
          <w:tcPr>
            <w:tcW w:w="2268" w:type="dxa"/>
            <w:vMerge w:val="restart"/>
            <w:vAlign w:val="center"/>
          </w:tcPr>
          <w:p w:rsidR="00E2667F" w:rsidRPr="00A6543B" w:rsidRDefault="00E2667F" w:rsidP="00BB1B3E">
            <w:pPr>
              <w:spacing w:line="360" w:lineRule="auto"/>
              <w:jc w:val="center"/>
              <w:rPr>
                <w:rFonts w:ascii="Verdana" w:hAnsi="Verdana" w:cs="Arial"/>
                <w:b/>
                <w:bCs/>
              </w:rPr>
            </w:pPr>
            <w:r w:rsidRPr="00A6543B">
              <w:rPr>
                <w:rFonts w:ascii="Verdana" w:hAnsi="Verdana" w:cs="Arial"/>
                <w:b/>
                <w:bCs/>
              </w:rPr>
              <w:t>Hébergement permanent</w:t>
            </w:r>
          </w:p>
        </w:tc>
        <w:tc>
          <w:tcPr>
            <w:tcW w:w="1692" w:type="dxa"/>
            <w:vMerge w:val="restart"/>
            <w:vAlign w:val="center"/>
          </w:tcPr>
          <w:p w:rsidR="00E2667F" w:rsidRPr="00A6543B" w:rsidRDefault="00E2667F" w:rsidP="00BB1B3E">
            <w:pPr>
              <w:spacing w:line="360" w:lineRule="auto"/>
              <w:jc w:val="center"/>
              <w:rPr>
                <w:rFonts w:ascii="Verdana" w:hAnsi="Verdana" w:cs="Arial"/>
              </w:rPr>
            </w:pPr>
            <w:r w:rsidRPr="0079190D">
              <w:rPr>
                <w:rFonts w:ascii="Verdana" w:hAnsi="Verdana" w:cs="Arial"/>
              </w:rPr>
              <w:t>52.05 €</w:t>
            </w:r>
          </w:p>
        </w:tc>
        <w:tc>
          <w:tcPr>
            <w:tcW w:w="1896" w:type="dxa"/>
            <w:vAlign w:val="center"/>
          </w:tcPr>
          <w:p w:rsidR="00E2667F" w:rsidRPr="00A6543B" w:rsidRDefault="00E2667F" w:rsidP="00BB1B3E">
            <w:pPr>
              <w:spacing w:line="360" w:lineRule="auto"/>
              <w:jc w:val="center"/>
              <w:rPr>
                <w:rFonts w:ascii="Verdana" w:hAnsi="Verdana" w:cs="Arial"/>
              </w:rPr>
            </w:pPr>
            <w:r w:rsidRPr="00A6543B">
              <w:rPr>
                <w:rFonts w:ascii="Verdana" w:hAnsi="Verdana" w:cs="Arial"/>
              </w:rPr>
              <w:t>GIR 5-6</w:t>
            </w:r>
          </w:p>
        </w:tc>
        <w:tc>
          <w:tcPr>
            <w:tcW w:w="1369" w:type="dxa"/>
            <w:vAlign w:val="center"/>
          </w:tcPr>
          <w:p w:rsidR="00E2667F" w:rsidRPr="00A6543B" w:rsidRDefault="00E2667F" w:rsidP="00BB1B3E">
            <w:pPr>
              <w:spacing w:line="360" w:lineRule="auto"/>
              <w:jc w:val="center"/>
              <w:rPr>
                <w:rFonts w:ascii="Verdana" w:hAnsi="Verdana" w:cs="Arial"/>
              </w:rPr>
            </w:pPr>
            <w:r>
              <w:rPr>
                <w:rFonts w:ascii="Verdana" w:hAnsi="Verdana" w:cs="Arial"/>
              </w:rPr>
              <w:t>6.07</w:t>
            </w:r>
            <w:r w:rsidRPr="00A6543B">
              <w:rPr>
                <w:rFonts w:ascii="Verdana" w:hAnsi="Verdana" w:cs="Arial"/>
              </w:rPr>
              <w:t xml:space="preserve"> €</w:t>
            </w:r>
          </w:p>
        </w:tc>
        <w:tc>
          <w:tcPr>
            <w:tcW w:w="1728" w:type="dxa"/>
            <w:vAlign w:val="center"/>
          </w:tcPr>
          <w:p w:rsidR="00E2667F" w:rsidRPr="00BC34F6" w:rsidRDefault="00E2667F" w:rsidP="00BB1B3E">
            <w:pPr>
              <w:spacing w:line="360" w:lineRule="auto"/>
              <w:jc w:val="center"/>
              <w:rPr>
                <w:rFonts w:ascii="Verdana" w:hAnsi="Verdana" w:cs="Arial"/>
                <w:b/>
                <w:bCs/>
              </w:rPr>
            </w:pPr>
            <w:r w:rsidRPr="00BC34F6">
              <w:rPr>
                <w:rFonts w:ascii="Verdana" w:hAnsi="Verdana" w:cs="Arial"/>
                <w:b/>
                <w:bCs/>
              </w:rPr>
              <w:t>58.12 €</w:t>
            </w:r>
          </w:p>
        </w:tc>
      </w:tr>
      <w:tr w:rsidR="00E2667F" w:rsidRPr="00346A87" w:rsidTr="00BB1B3E">
        <w:tc>
          <w:tcPr>
            <w:tcW w:w="2268" w:type="dxa"/>
            <w:vMerge/>
            <w:vAlign w:val="center"/>
          </w:tcPr>
          <w:p w:rsidR="00E2667F" w:rsidRPr="00A6543B" w:rsidRDefault="00E2667F" w:rsidP="00BB1B3E">
            <w:pPr>
              <w:spacing w:line="360" w:lineRule="auto"/>
              <w:jc w:val="center"/>
              <w:rPr>
                <w:rFonts w:ascii="Verdana" w:hAnsi="Verdana" w:cs="Arial"/>
                <w:b/>
                <w:bCs/>
              </w:rPr>
            </w:pPr>
          </w:p>
        </w:tc>
        <w:tc>
          <w:tcPr>
            <w:tcW w:w="1692" w:type="dxa"/>
            <w:vMerge/>
            <w:vAlign w:val="center"/>
          </w:tcPr>
          <w:p w:rsidR="00E2667F" w:rsidRPr="00A6543B" w:rsidRDefault="00E2667F" w:rsidP="00BB1B3E">
            <w:pPr>
              <w:spacing w:line="360" w:lineRule="auto"/>
              <w:jc w:val="center"/>
              <w:rPr>
                <w:rFonts w:ascii="Verdana" w:hAnsi="Verdana" w:cs="Arial"/>
              </w:rPr>
            </w:pPr>
          </w:p>
        </w:tc>
        <w:tc>
          <w:tcPr>
            <w:tcW w:w="1896" w:type="dxa"/>
            <w:vAlign w:val="center"/>
          </w:tcPr>
          <w:p w:rsidR="00E2667F" w:rsidRPr="00A6543B" w:rsidRDefault="00E2667F" w:rsidP="00BB1B3E">
            <w:pPr>
              <w:spacing w:line="360" w:lineRule="auto"/>
              <w:jc w:val="center"/>
              <w:rPr>
                <w:rFonts w:ascii="Verdana" w:hAnsi="Verdana" w:cs="Arial"/>
              </w:rPr>
            </w:pPr>
            <w:r w:rsidRPr="00A6543B">
              <w:rPr>
                <w:rFonts w:ascii="Verdana" w:hAnsi="Verdana" w:cs="Arial"/>
              </w:rPr>
              <w:t>GIR 3-4</w:t>
            </w:r>
          </w:p>
        </w:tc>
        <w:tc>
          <w:tcPr>
            <w:tcW w:w="1369" w:type="dxa"/>
            <w:vAlign w:val="center"/>
          </w:tcPr>
          <w:p w:rsidR="00E2667F" w:rsidRPr="00A6543B" w:rsidRDefault="00E2667F" w:rsidP="00BB1B3E">
            <w:pPr>
              <w:spacing w:line="360" w:lineRule="auto"/>
              <w:jc w:val="center"/>
              <w:rPr>
                <w:rFonts w:ascii="Verdana" w:hAnsi="Verdana" w:cs="Arial"/>
              </w:rPr>
            </w:pPr>
            <w:r>
              <w:rPr>
                <w:rFonts w:ascii="Verdana" w:hAnsi="Verdana" w:cs="Arial"/>
              </w:rPr>
              <w:t>14.52</w:t>
            </w:r>
            <w:r w:rsidRPr="00A6543B">
              <w:rPr>
                <w:rFonts w:ascii="Verdana" w:hAnsi="Verdana" w:cs="Arial"/>
              </w:rPr>
              <w:t xml:space="preserve"> €</w:t>
            </w:r>
          </w:p>
        </w:tc>
        <w:tc>
          <w:tcPr>
            <w:tcW w:w="1728" w:type="dxa"/>
            <w:vAlign w:val="center"/>
          </w:tcPr>
          <w:p w:rsidR="00E2667F" w:rsidRPr="00BC34F6" w:rsidRDefault="00E2667F" w:rsidP="00BB1B3E">
            <w:pPr>
              <w:spacing w:line="360" w:lineRule="auto"/>
              <w:jc w:val="center"/>
              <w:rPr>
                <w:rFonts w:ascii="Verdana" w:hAnsi="Verdana" w:cs="Arial"/>
                <w:b/>
                <w:bCs/>
              </w:rPr>
            </w:pPr>
            <w:r w:rsidRPr="00BC34F6">
              <w:rPr>
                <w:rFonts w:ascii="Verdana" w:hAnsi="Verdana" w:cs="Arial"/>
                <w:b/>
                <w:bCs/>
              </w:rPr>
              <w:t>66.57 €</w:t>
            </w:r>
          </w:p>
        </w:tc>
      </w:tr>
      <w:tr w:rsidR="00E2667F" w:rsidRPr="00346A87" w:rsidTr="00BB1B3E">
        <w:tc>
          <w:tcPr>
            <w:tcW w:w="2268" w:type="dxa"/>
            <w:vMerge/>
            <w:vAlign w:val="center"/>
          </w:tcPr>
          <w:p w:rsidR="00E2667F" w:rsidRPr="00A6543B" w:rsidRDefault="00E2667F" w:rsidP="00BB1B3E">
            <w:pPr>
              <w:spacing w:line="360" w:lineRule="auto"/>
              <w:jc w:val="center"/>
              <w:rPr>
                <w:rFonts w:ascii="Verdana" w:hAnsi="Verdana" w:cs="Arial"/>
                <w:b/>
                <w:bCs/>
              </w:rPr>
            </w:pPr>
          </w:p>
        </w:tc>
        <w:tc>
          <w:tcPr>
            <w:tcW w:w="1692" w:type="dxa"/>
            <w:vMerge/>
            <w:vAlign w:val="center"/>
          </w:tcPr>
          <w:p w:rsidR="00E2667F" w:rsidRPr="00A6543B" w:rsidRDefault="00E2667F" w:rsidP="00BB1B3E">
            <w:pPr>
              <w:spacing w:line="360" w:lineRule="auto"/>
              <w:jc w:val="center"/>
              <w:rPr>
                <w:rFonts w:ascii="Verdana" w:hAnsi="Verdana" w:cs="Arial"/>
              </w:rPr>
            </w:pPr>
          </w:p>
        </w:tc>
        <w:tc>
          <w:tcPr>
            <w:tcW w:w="1896" w:type="dxa"/>
            <w:vAlign w:val="center"/>
          </w:tcPr>
          <w:p w:rsidR="00E2667F" w:rsidRPr="00A6543B" w:rsidRDefault="00E2667F" w:rsidP="00BB1B3E">
            <w:pPr>
              <w:spacing w:line="360" w:lineRule="auto"/>
              <w:jc w:val="center"/>
              <w:rPr>
                <w:rFonts w:ascii="Verdana" w:hAnsi="Verdana" w:cs="Arial"/>
              </w:rPr>
            </w:pPr>
            <w:r w:rsidRPr="00A6543B">
              <w:rPr>
                <w:rFonts w:ascii="Verdana" w:hAnsi="Verdana" w:cs="Arial"/>
              </w:rPr>
              <w:t>GIR 1-2</w:t>
            </w:r>
          </w:p>
        </w:tc>
        <w:tc>
          <w:tcPr>
            <w:tcW w:w="1369" w:type="dxa"/>
            <w:vAlign w:val="center"/>
          </w:tcPr>
          <w:p w:rsidR="00E2667F" w:rsidRPr="00A6543B" w:rsidRDefault="0015633B" w:rsidP="00BB1B3E">
            <w:pPr>
              <w:spacing w:line="360" w:lineRule="auto"/>
              <w:jc w:val="center"/>
              <w:rPr>
                <w:rFonts w:ascii="Verdana" w:hAnsi="Verdana" w:cs="Arial"/>
              </w:rPr>
            </w:pPr>
            <w:r>
              <w:rPr>
                <w:rFonts w:ascii="Verdana" w:hAnsi="Verdana" w:cs="Arial"/>
              </w:rPr>
              <w:t>22.5</w:t>
            </w:r>
            <w:r w:rsidR="00E2667F">
              <w:rPr>
                <w:rFonts w:ascii="Verdana" w:hAnsi="Verdana" w:cs="Arial"/>
              </w:rPr>
              <w:t>5</w:t>
            </w:r>
            <w:r w:rsidR="00E2667F" w:rsidRPr="00A6543B">
              <w:rPr>
                <w:rFonts w:ascii="Verdana" w:hAnsi="Verdana" w:cs="Arial"/>
              </w:rPr>
              <w:t xml:space="preserve"> €</w:t>
            </w:r>
          </w:p>
        </w:tc>
        <w:tc>
          <w:tcPr>
            <w:tcW w:w="1728" w:type="dxa"/>
            <w:vAlign w:val="center"/>
          </w:tcPr>
          <w:p w:rsidR="00E2667F" w:rsidRPr="00BC34F6" w:rsidRDefault="0015633B" w:rsidP="00BB1B3E">
            <w:pPr>
              <w:spacing w:line="360" w:lineRule="auto"/>
              <w:jc w:val="center"/>
              <w:rPr>
                <w:rFonts w:ascii="Verdana" w:hAnsi="Verdana" w:cs="Arial"/>
                <w:b/>
                <w:bCs/>
              </w:rPr>
            </w:pPr>
            <w:r>
              <w:rPr>
                <w:rFonts w:ascii="Verdana" w:hAnsi="Verdana" w:cs="Arial"/>
                <w:b/>
                <w:bCs/>
              </w:rPr>
              <w:t>74.60</w:t>
            </w:r>
            <w:r w:rsidR="00E2667F" w:rsidRPr="00BC34F6">
              <w:rPr>
                <w:rFonts w:ascii="Verdana" w:hAnsi="Verdana" w:cs="Arial"/>
                <w:b/>
                <w:bCs/>
              </w:rPr>
              <w:t xml:space="preserve"> €</w:t>
            </w:r>
          </w:p>
        </w:tc>
      </w:tr>
      <w:tr w:rsidR="00E2667F" w:rsidRPr="00346A87" w:rsidTr="00BB1B3E">
        <w:tc>
          <w:tcPr>
            <w:tcW w:w="2268" w:type="dxa"/>
            <w:vMerge w:val="restart"/>
            <w:vAlign w:val="center"/>
          </w:tcPr>
          <w:p w:rsidR="00E2667F" w:rsidRPr="00A6543B" w:rsidRDefault="00E2667F" w:rsidP="00BB1B3E">
            <w:pPr>
              <w:spacing w:line="360" w:lineRule="auto"/>
              <w:jc w:val="center"/>
              <w:rPr>
                <w:rFonts w:ascii="Verdana" w:hAnsi="Verdana" w:cs="Arial"/>
                <w:b/>
                <w:bCs/>
              </w:rPr>
            </w:pPr>
            <w:r w:rsidRPr="00A6543B">
              <w:rPr>
                <w:rFonts w:ascii="Verdana" w:hAnsi="Verdana" w:cs="Arial"/>
                <w:b/>
                <w:bCs/>
              </w:rPr>
              <w:t>hébergement temporaire</w:t>
            </w:r>
          </w:p>
        </w:tc>
        <w:tc>
          <w:tcPr>
            <w:tcW w:w="1692" w:type="dxa"/>
            <w:vMerge w:val="restart"/>
            <w:vAlign w:val="center"/>
          </w:tcPr>
          <w:p w:rsidR="00E2667F" w:rsidRPr="00A6543B" w:rsidRDefault="00E2667F" w:rsidP="00BB1B3E">
            <w:pPr>
              <w:spacing w:line="360" w:lineRule="auto"/>
              <w:jc w:val="center"/>
              <w:rPr>
                <w:rFonts w:ascii="Verdana" w:hAnsi="Verdana" w:cs="Arial"/>
              </w:rPr>
            </w:pPr>
            <w:r w:rsidRPr="0079190D">
              <w:rPr>
                <w:rFonts w:ascii="Verdana" w:hAnsi="Verdana" w:cs="Arial"/>
              </w:rPr>
              <w:t>53.35 €</w:t>
            </w:r>
          </w:p>
        </w:tc>
        <w:tc>
          <w:tcPr>
            <w:tcW w:w="1896" w:type="dxa"/>
            <w:vAlign w:val="center"/>
          </w:tcPr>
          <w:p w:rsidR="00E2667F" w:rsidRPr="00A6543B" w:rsidRDefault="00E2667F" w:rsidP="00BB1B3E">
            <w:pPr>
              <w:spacing w:line="360" w:lineRule="auto"/>
              <w:jc w:val="center"/>
              <w:rPr>
                <w:rFonts w:ascii="Verdana" w:hAnsi="Verdana" w:cs="Arial"/>
              </w:rPr>
            </w:pPr>
            <w:r w:rsidRPr="00A6543B">
              <w:rPr>
                <w:rFonts w:ascii="Verdana" w:hAnsi="Verdana" w:cs="Arial"/>
              </w:rPr>
              <w:t>GIR 5-6</w:t>
            </w:r>
          </w:p>
        </w:tc>
        <w:tc>
          <w:tcPr>
            <w:tcW w:w="1369" w:type="dxa"/>
            <w:vAlign w:val="center"/>
          </w:tcPr>
          <w:p w:rsidR="00E2667F" w:rsidRPr="00A6543B" w:rsidRDefault="00E2667F" w:rsidP="00BB1B3E">
            <w:pPr>
              <w:spacing w:line="360" w:lineRule="auto"/>
              <w:jc w:val="center"/>
              <w:rPr>
                <w:rFonts w:ascii="Verdana" w:hAnsi="Verdana" w:cs="Arial"/>
              </w:rPr>
            </w:pPr>
            <w:r>
              <w:rPr>
                <w:rFonts w:ascii="Verdana" w:hAnsi="Verdana" w:cs="Arial"/>
              </w:rPr>
              <w:t>6.07</w:t>
            </w:r>
            <w:r w:rsidRPr="00A6543B">
              <w:rPr>
                <w:rFonts w:ascii="Verdana" w:hAnsi="Verdana" w:cs="Arial"/>
              </w:rPr>
              <w:t xml:space="preserve"> €</w:t>
            </w:r>
          </w:p>
        </w:tc>
        <w:tc>
          <w:tcPr>
            <w:tcW w:w="1728" w:type="dxa"/>
            <w:vAlign w:val="center"/>
          </w:tcPr>
          <w:p w:rsidR="00E2667F" w:rsidRPr="00BC34F6" w:rsidRDefault="00E2667F" w:rsidP="00BB1B3E">
            <w:pPr>
              <w:spacing w:line="360" w:lineRule="auto"/>
              <w:jc w:val="center"/>
              <w:rPr>
                <w:rFonts w:ascii="Verdana" w:hAnsi="Verdana" w:cs="Arial"/>
                <w:b/>
                <w:bCs/>
              </w:rPr>
            </w:pPr>
            <w:r w:rsidRPr="00BC34F6">
              <w:rPr>
                <w:rFonts w:ascii="Verdana" w:hAnsi="Verdana" w:cs="Arial"/>
                <w:b/>
                <w:bCs/>
              </w:rPr>
              <w:t>59.42 €</w:t>
            </w:r>
          </w:p>
        </w:tc>
      </w:tr>
      <w:tr w:rsidR="00E2667F" w:rsidRPr="00346A87" w:rsidTr="00BB1B3E">
        <w:tc>
          <w:tcPr>
            <w:tcW w:w="2268" w:type="dxa"/>
            <w:vMerge/>
            <w:vAlign w:val="center"/>
          </w:tcPr>
          <w:p w:rsidR="00E2667F" w:rsidRPr="00A6543B" w:rsidRDefault="00E2667F" w:rsidP="00BB1B3E">
            <w:pPr>
              <w:spacing w:line="360" w:lineRule="auto"/>
              <w:jc w:val="center"/>
              <w:rPr>
                <w:rFonts w:ascii="Verdana" w:hAnsi="Verdana" w:cs="Arial"/>
                <w:b/>
                <w:bCs/>
              </w:rPr>
            </w:pPr>
          </w:p>
        </w:tc>
        <w:tc>
          <w:tcPr>
            <w:tcW w:w="1692" w:type="dxa"/>
            <w:vMerge/>
            <w:vAlign w:val="center"/>
          </w:tcPr>
          <w:p w:rsidR="00E2667F" w:rsidRPr="00A6543B" w:rsidRDefault="00E2667F" w:rsidP="00BB1B3E">
            <w:pPr>
              <w:spacing w:line="360" w:lineRule="auto"/>
              <w:jc w:val="center"/>
              <w:rPr>
                <w:rFonts w:ascii="Verdana" w:hAnsi="Verdana" w:cs="Arial"/>
              </w:rPr>
            </w:pPr>
          </w:p>
        </w:tc>
        <w:tc>
          <w:tcPr>
            <w:tcW w:w="1896" w:type="dxa"/>
            <w:vAlign w:val="center"/>
          </w:tcPr>
          <w:p w:rsidR="00E2667F" w:rsidRPr="00A6543B" w:rsidRDefault="00E2667F" w:rsidP="00BB1B3E">
            <w:pPr>
              <w:spacing w:line="360" w:lineRule="auto"/>
              <w:jc w:val="center"/>
              <w:rPr>
                <w:rFonts w:ascii="Verdana" w:hAnsi="Verdana" w:cs="Arial"/>
              </w:rPr>
            </w:pPr>
            <w:r w:rsidRPr="00A6543B">
              <w:rPr>
                <w:rFonts w:ascii="Verdana" w:hAnsi="Verdana" w:cs="Arial"/>
              </w:rPr>
              <w:t>GIR 3-4</w:t>
            </w:r>
          </w:p>
        </w:tc>
        <w:tc>
          <w:tcPr>
            <w:tcW w:w="1369" w:type="dxa"/>
            <w:vAlign w:val="center"/>
          </w:tcPr>
          <w:p w:rsidR="00E2667F" w:rsidRPr="00A6543B" w:rsidRDefault="00E2667F" w:rsidP="00BB1B3E">
            <w:pPr>
              <w:spacing w:line="360" w:lineRule="auto"/>
              <w:jc w:val="center"/>
              <w:rPr>
                <w:rFonts w:ascii="Verdana" w:hAnsi="Verdana" w:cs="Arial"/>
              </w:rPr>
            </w:pPr>
            <w:r>
              <w:rPr>
                <w:rFonts w:ascii="Verdana" w:hAnsi="Verdana" w:cs="Arial"/>
              </w:rPr>
              <w:t>14.52</w:t>
            </w:r>
            <w:r w:rsidRPr="00A6543B">
              <w:rPr>
                <w:rFonts w:ascii="Verdana" w:hAnsi="Verdana" w:cs="Arial"/>
              </w:rPr>
              <w:t xml:space="preserve"> €</w:t>
            </w:r>
          </w:p>
        </w:tc>
        <w:tc>
          <w:tcPr>
            <w:tcW w:w="1728" w:type="dxa"/>
            <w:vAlign w:val="center"/>
          </w:tcPr>
          <w:p w:rsidR="00E2667F" w:rsidRPr="00BC34F6" w:rsidRDefault="00E2667F" w:rsidP="00BB1B3E">
            <w:pPr>
              <w:spacing w:line="360" w:lineRule="auto"/>
              <w:jc w:val="center"/>
              <w:rPr>
                <w:rFonts w:ascii="Verdana" w:hAnsi="Verdana" w:cs="Arial"/>
                <w:b/>
                <w:bCs/>
              </w:rPr>
            </w:pPr>
            <w:r w:rsidRPr="00BC34F6">
              <w:rPr>
                <w:rFonts w:ascii="Verdana" w:hAnsi="Verdana" w:cs="Arial"/>
                <w:b/>
                <w:bCs/>
              </w:rPr>
              <w:t>67.87 €</w:t>
            </w:r>
          </w:p>
        </w:tc>
      </w:tr>
      <w:tr w:rsidR="00E2667F" w:rsidRPr="00346A87" w:rsidTr="00BB1B3E">
        <w:tc>
          <w:tcPr>
            <w:tcW w:w="2268" w:type="dxa"/>
            <w:vMerge/>
            <w:vAlign w:val="center"/>
          </w:tcPr>
          <w:p w:rsidR="00E2667F" w:rsidRPr="00A6543B" w:rsidRDefault="00E2667F" w:rsidP="00BB1B3E">
            <w:pPr>
              <w:spacing w:line="360" w:lineRule="auto"/>
              <w:jc w:val="center"/>
              <w:rPr>
                <w:rFonts w:ascii="Verdana" w:hAnsi="Verdana" w:cs="Arial"/>
                <w:b/>
                <w:bCs/>
              </w:rPr>
            </w:pPr>
          </w:p>
        </w:tc>
        <w:tc>
          <w:tcPr>
            <w:tcW w:w="1692" w:type="dxa"/>
            <w:vMerge/>
            <w:vAlign w:val="center"/>
          </w:tcPr>
          <w:p w:rsidR="00E2667F" w:rsidRPr="00A6543B" w:rsidRDefault="00E2667F" w:rsidP="00BB1B3E">
            <w:pPr>
              <w:spacing w:line="360" w:lineRule="auto"/>
              <w:jc w:val="center"/>
              <w:rPr>
                <w:rFonts w:ascii="Verdana" w:hAnsi="Verdana" w:cs="Arial"/>
              </w:rPr>
            </w:pPr>
          </w:p>
        </w:tc>
        <w:tc>
          <w:tcPr>
            <w:tcW w:w="1896" w:type="dxa"/>
            <w:vAlign w:val="center"/>
          </w:tcPr>
          <w:p w:rsidR="00E2667F" w:rsidRPr="00A6543B" w:rsidRDefault="00E2667F" w:rsidP="00BB1B3E">
            <w:pPr>
              <w:spacing w:line="360" w:lineRule="auto"/>
              <w:jc w:val="center"/>
              <w:rPr>
                <w:rFonts w:ascii="Verdana" w:hAnsi="Verdana" w:cs="Arial"/>
              </w:rPr>
            </w:pPr>
            <w:r w:rsidRPr="00A6543B">
              <w:rPr>
                <w:rFonts w:ascii="Verdana" w:hAnsi="Verdana" w:cs="Arial"/>
              </w:rPr>
              <w:t>GIR 1-2</w:t>
            </w:r>
          </w:p>
        </w:tc>
        <w:tc>
          <w:tcPr>
            <w:tcW w:w="1369" w:type="dxa"/>
            <w:vAlign w:val="center"/>
          </w:tcPr>
          <w:p w:rsidR="00E2667F" w:rsidRPr="00A6543B" w:rsidRDefault="00E2667F" w:rsidP="00BB1B3E">
            <w:pPr>
              <w:spacing w:line="360" w:lineRule="auto"/>
              <w:jc w:val="center"/>
              <w:rPr>
                <w:rFonts w:ascii="Verdana" w:hAnsi="Verdana" w:cs="Arial"/>
              </w:rPr>
            </w:pPr>
            <w:r>
              <w:rPr>
                <w:rFonts w:ascii="Verdana" w:hAnsi="Verdana" w:cs="Arial"/>
              </w:rPr>
              <w:t>22.55</w:t>
            </w:r>
            <w:r w:rsidRPr="00A6543B">
              <w:rPr>
                <w:rFonts w:ascii="Verdana" w:hAnsi="Verdana" w:cs="Arial"/>
              </w:rPr>
              <w:t xml:space="preserve"> €</w:t>
            </w:r>
          </w:p>
        </w:tc>
        <w:tc>
          <w:tcPr>
            <w:tcW w:w="1728" w:type="dxa"/>
            <w:vAlign w:val="center"/>
          </w:tcPr>
          <w:p w:rsidR="00E2667F" w:rsidRPr="00BC34F6" w:rsidRDefault="00E2667F" w:rsidP="00BB1B3E">
            <w:pPr>
              <w:spacing w:line="360" w:lineRule="auto"/>
              <w:jc w:val="center"/>
              <w:rPr>
                <w:rFonts w:ascii="Verdana" w:hAnsi="Verdana" w:cs="Arial"/>
                <w:b/>
                <w:bCs/>
              </w:rPr>
            </w:pPr>
            <w:r w:rsidRPr="00BC34F6">
              <w:rPr>
                <w:rFonts w:ascii="Verdana" w:hAnsi="Verdana" w:cs="Arial"/>
                <w:b/>
                <w:bCs/>
              </w:rPr>
              <w:t>75.90 €</w:t>
            </w:r>
          </w:p>
        </w:tc>
      </w:tr>
    </w:tbl>
    <w:p w:rsidR="00E2667F" w:rsidRPr="00FB010E" w:rsidRDefault="00E2667F" w:rsidP="00E2667F">
      <w:pPr>
        <w:spacing w:line="360" w:lineRule="auto"/>
        <w:rPr>
          <w:rFonts w:ascii="Verdana" w:hAnsi="Verdana" w:cs="Arial"/>
          <w:b/>
          <w:bCs/>
        </w:rPr>
      </w:pPr>
    </w:p>
    <w:p w:rsidR="00E2667F" w:rsidRDefault="00E2667F" w:rsidP="00E2667F">
      <w:pPr>
        <w:spacing w:line="360" w:lineRule="auto"/>
        <w:jc w:val="both"/>
        <w:rPr>
          <w:rFonts w:ascii="Verdana" w:hAnsi="Verdana" w:cs="Arial"/>
          <w:sz w:val="16"/>
          <w:szCs w:val="16"/>
        </w:rPr>
      </w:pPr>
      <w:r w:rsidRPr="00EA41A0">
        <w:rPr>
          <w:rFonts w:ascii="Verdana" w:hAnsi="Verdana" w:cs="Arial"/>
          <w:sz w:val="16"/>
          <w:szCs w:val="16"/>
          <w:vertAlign w:val="superscript"/>
        </w:rPr>
        <w:t>2</w:t>
      </w:r>
      <w:r>
        <w:rPr>
          <w:rFonts w:ascii="Verdana" w:hAnsi="Verdana" w:cs="Arial"/>
          <w:sz w:val="16"/>
          <w:szCs w:val="16"/>
          <w:vertAlign w:val="superscript"/>
        </w:rPr>
        <w:t xml:space="preserve"> </w:t>
      </w:r>
      <w:r w:rsidRPr="00EA41A0">
        <w:rPr>
          <w:rFonts w:ascii="Verdana" w:hAnsi="Verdana" w:cs="Arial"/>
          <w:sz w:val="16"/>
          <w:szCs w:val="16"/>
        </w:rPr>
        <w:t xml:space="preserve">L’allocation personnalisée à l’autonomie (différence entre le tarif GIR 1-2 ou 3-4 </w:t>
      </w:r>
      <w:r w:rsidRPr="00EA41A0">
        <w:rPr>
          <w:rFonts w:ascii="Verdana" w:hAnsi="Verdana" w:cs="Arial"/>
          <w:b/>
          <w:bCs/>
          <w:sz w:val="16"/>
          <w:szCs w:val="16"/>
          <w:u w:val="single"/>
        </w:rPr>
        <w:t>et</w:t>
      </w:r>
      <w:r w:rsidRPr="00EA41A0">
        <w:rPr>
          <w:rFonts w:ascii="Verdana" w:hAnsi="Verdana" w:cs="Arial"/>
          <w:sz w:val="16"/>
          <w:szCs w:val="16"/>
        </w:rPr>
        <w:t xml:space="preserve"> le tarif GIR 5-6) viendra en déduction du tarif dépendance si elle est versée à l’établissement, d’où un prix de journée identique à celui des personnes originaires d’Ille et Vilaine, ou vous sera versée directement par votre département et sera donc non déduite sur la facture.</w:t>
      </w:r>
    </w:p>
    <w:p w:rsidR="00E2667F" w:rsidRDefault="00E2667F" w:rsidP="00E2667F">
      <w:pPr>
        <w:spacing w:line="360" w:lineRule="auto"/>
        <w:rPr>
          <w:rFonts w:ascii="Verdana" w:hAnsi="Verdana" w:cs="Arial"/>
          <w:sz w:val="16"/>
          <w:szCs w:val="16"/>
        </w:rPr>
      </w:pPr>
    </w:p>
    <w:p w:rsidR="00E2667F" w:rsidRDefault="00E2667F" w:rsidP="00E2667F">
      <w:pPr>
        <w:spacing w:line="360" w:lineRule="auto"/>
        <w:rPr>
          <w:rFonts w:ascii="Verdana" w:hAnsi="Verdana"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880"/>
      </w:tblGrid>
      <w:tr w:rsidR="00E2667F" w:rsidTr="00BB1B3E">
        <w:tc>
          <w:tcPr>
            <w:tcW w:w="3240" w:type="dxa"/>
            <w:vAlign w:val="center"/>
          </w:tcPr>
          <w:p w:rsidR="00E2667F" w:rsidRPr="00A6543B" w:rsidRDefault="00E2667F" w:rsidP="00BB1B3E">
            <w:pPr>
              <w:spacing w:line="360" w:lineRule="auto"/>
              <w:jc w:val="center"/>
              <w:rPr>
                <w:rFonts w:ascii="Verdana" w:hAnsi="Verdana" w:cs="Arial"/>
              </w:rPr>
            </w:pPr>
            <w:r w:rsidRPr="00A6543B">
              <w:rPr>
                <w:rFonts w:ascii="Verdana" w:hAnsi="Verdana" w:cs="Arial"/>
              </w:rPr>
              <w:t xml:space="preserve">Personnes âgées de </w:t>
            </w:r>
            <w:r w:rsidRPr="00A6543B">
              <w:rPr>
                <w:rFonts w:ascii="Verdana" w:hAnsi="Verdana" w:cs="Arial"/>
                <w:b/>
                <w:bCs/>
                <w:u w:val="single"/>
              </w:rPr>
              <w:t>moins</w:t>
            </w:r>
            <w:r w:rsidRPr="00A6543B">
              <w:rPr>
                <w:rFonts w:ascii="Verdana" w:hAnsi="Verdana" w:cs="Arial"/>
                <w:u w:val="single"/>
              </w:rPr>
              <w:t xml:space="preserve"> de</w:t>
            </w:r>
            <w:r w:rsidRPr="00A6543B">
              <w:rPr>
                <w:rFonts w:ascii="Verdana" w:hAnsi="Verdana" w:cs="Arial"/>
              </w:rPr>
              <w:t xml:space="preserve"> 60 ans</w:t>
            </w:r>
          </w:p>
        </w:tc>
        <w:tc>
          <w:tcPr>
            <w:tcW w:w="2880" w:type="dxa"/>
            <w:vAlign w:val="center"/>
          </w:tcPr>
          <w:p w:rsidR="00E2667F" w:rsidRPr="00A6543B" w:rsidRDefault="00E2667F" w:rsidP="00BB1B3E">
            <w:pPr>
              <w:spacing w:line="360" w:lineRule="auto"/>
              <w:jc w:val="center"/>
              <w:rPr>
                <w:rFonts w:ascii="Verdana" w:hAnsi="Verdana" w:cs="Arial"/>
              </w:rPr>
            </w:pPr>
            <w:r w:rsidRPr="00A6543B">
              <w:rPr>
                <w:rFonts w:ascii="Verdana" w:hAnsi="Verdana" w:cs="Arial"/>
              </w:rPr>
              <w:t>Prix de journée</w:t>
            </w:r>
          </w:p>
        </w:tc>
      </w:tr>
      <w:tr w:rsidR="00E2667F" w:rsidTr="00BB1B3E">
        <w:tc>
          <w:tcPr>
            <w:tcW w:w="3240" w:type="dxa"/>
            <w:vAlign w:val="center"/>
          </w:tcPr>
          <w:p w:rsidR="00E2667F" w:rsidRPr="00A6543B" w:rsidRDefault="00E2667F" w:rsidP="00BB1B3E">
            <w:pPr>
              <w:spacing w:line="360" w:lineRule="auto"/>
              <w:jc w:val="center"/>
              <w:rPr>
                <w:rFonts w:ascii="Verdana" w:hAnsi="Verdana" w:cs="Arial"/>
                <w:b/>
                <w:bCs/>
              </w:rPr>
            </w:pPr>
            <w:r w:rsidRPr="00A6543B">
              <w:rPr>
                <w:rFonts w:ascii="Verdana" w:hAnsi="Verdana" w:cs="Arial"/>
                <w:b/>
                <w:bCs/>
              </w:rPr>
              <w:t>Hébergements permanent et temporaire</w:t>
            </w:r>
          </w:p>
        </w:tc>
        <w:tc>
          <w:tcPr>
            <w:tcW w:w="2880" w:type="dxa"/>
            <w:vAlign w:val="center"/>
          </w:tcPr>
          <w:p w:rsidR="00E2667F" w:rsidRPr="00A6543B" w:rsidRDefault="00E2667F" w:rsidP="00BB1B3E">
            <w:pPr>
              <w:spacing w:line="360" w:lineRule="auto"/>
              <w:jc w:val="center"/>
              <w:rPr>
                <w:rFonts w:ascii="Verdana" w:hAnsi="Verdana" w:cs="Arial"/>
              </w:rPr>
            </w:pPr>
            <w:r w:rsidRPr="00BC34F6">
              <w:rPr>
                <w:rFonts w:ascii="Verdana" w:hAnsi="Verdana" w:cs="Arial"/>
              </w:rPr>
              <w:t>69.10 €</w:t>
            </w:r>
          </w:p>
        </w:tc>
      </w:tr>
    </w:tbl>
    <w:p w:rsidR="00E2667F" w:rsidRPr="00E32D7D" w:rsidRDefault="00E2667F" w:rsidP="00E2667F">
      <w:pPr>
        <w:spacing w:line="360" w:lineRule="auto"/>
        <w:jc w:val="center"/>
        <w:rPr>
          <w:rFonts w:ascii="Verdana" w:hAnsi="Verdana" w:cs="Arial"/>
          <w:b/>
          <w:bCs/>
          <w:color w:val="FF6600"/>
          <w:sz w:val="24"/>
          <w:szCs w:val="24"/>
          <w:u w:val="single"/>
        </w:rPr>
      </w:pPr>
      <w:r>
        <w:rPr>
          <w:rFonts w:ascii="Verdana" w:hAnsi="Verdana" w:cs="Arial"/>
          <w:sz w:val="16"/>
          <w:szCs w:val="16"/>
        </w:rPr>
        <w:br w:type="page"/>
      </w:r>
      <w:r w:rsidRPr="00E32D7D">
        <w:rPr>
          <w:rFonts w:ascii="Verdana" w:hAnsi="Verdana" w:cs="Arial"/>
          <w:b/>
          <w:bCs/>
          <w:color w:val="FF6600"/>
          <w:sz w:val="24"/>
          <w:szCs w:val="24"/>
          <w:u w:val="single"/>
        </w:rPr>
        <w:lastRenderedPageBreak/>
        <w:t>LES PRESTATIONS ANNEXES </w:t>
      </w:r>
    </w:p>
    <w:p w:rsidR="00E2667F" w:rsidRDefault="00E2667F" w:rsidP="00E2667F">
      <w:pPr>
        <w:spacing w:line="360" w:lineRule="auto"/>
        <w:rPr>
          <w:rFonts w:ascii="Verdana" w:hAnsi="Verdana" w:cs="Arial"/>
          <w:sz w:val="16"/>
          <w:szCs w:val="16"/>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5189"/>
      </w:tblGrid>
      <w:tr w:rsidR="00E2667F" w:rsidTr="00BB1B3E">
        <w:tc>
          <w:tcPr>
            <w:tcW w:w="4999" w:type="dxa"/>
            <w:vAlign w:val="center"/>
          </w:tcPr>
          <w:p w:rsidR="00E2667F" w:rsidRPr="00A6543B" w:rsidRDefault="00E2667F" w:rsidP="00BB1B3E">
            <w:pPr>
              <w:spacing w:line="360" w:lineRule="auto"/>
              <w:jc w:val="center"/>
              <w:rPr>
                <w:rFonts w:ascii="Verdana" w:hAnsi="Verdana" w:cs="Arial"/>
                <w:b/>
                <w:bCs/>
              </w:rPr>
            </w:pPr>
            <w:r w:rsidRPr="00A6543B">
              <w:rPr>
                <w:rFonts w:ascii="Verdana" w:hAnsi="Verdana" w:cs="Arial"/>
                <w:b/>
                <w:bCs/>
              </w:rPr>
              <w:t>Repas accompagnants et visiteurs</w:t>
            </w:r>
          </w:p>
        </w:tc>
        <w:tc>
          <w:tcPr>
            <w:tcW w:w="5189" w:type="dxa"/>
            <w:vAlign w:val="center"/>
          </w:tcPr>
          <w:p w:rsidR="00E2667F" w:rsidRPr="00A6543B" w:rsidRDefault="00E2667F" w:rsidP="00BB1B3E">
            <w:pPr>
              <w:spacing w:line="360" w:lineRule="auto"/>
              <w:jc w:val="center"/>
              <w:rPr>
                <w:rFonts w:ascii="Verdana" w:hAnsi="Verdana" w:cs="Arial"/>
              </w:rPr>
            </w:pPr>
            <w:r w:rsidRPr="004F6FA7">
              <w:rPr>
                <w:rFonts w:ascii="Verdana" w:hAnsi="Verdana" w:cs="Arial"/>
              </w:rPr>
              <w:t>10.90 €</w:t>
            </w:r>
          </w:p>
        </w:tc>
      </w:tr>
      <w:tr w:rsidR="00E2667F" w:rsidTr="00BB1B3E">
        <w:tc>
          <w:tcPr>
            <w:tcW w:w="4999" w:type="dxa"/>
            <w:vAlign w:val="center"/>
          </w:tcPr>
          <w:p w:rsidR="00E2667F" w:rsidRPr="00A6543B" w:rsidRDefault="00E2667F" w:rsidP="00BB1B3E">
            <w:pPr>
              <w:spacing w:line="360" w:lineRule="auto"/>
              <w:jc w:val="center"/>
              <w:rPr>
                <w:rFonts w:ascii="Verdana" w:hAnsi="Verdana" w:cs="Arial"/>
                <w:b/>
                <w:bCs/>
              </w:rPr>
            </w:pPr>
            <w:r w:rsidRPr="00A6543B">
              <w:rPr>
                <w:rFonts w:ascii="Verdana" w:hAnsi="Verdana" w:cs="Arial"/>
                <w:b/>
                <w:bCs/>
              </w:rPr>
              <w:t>Boissons alcoolisées servies aux accompagnants ou aux visiteurs</w:t>
            </w:r>
          </w:p>
        </w:tc>
        <w:tc>
          <w:tcPr>
            <w:tcW w:w="5189" w:type="dxa"/>
            <w:vAlign w:val="center"/>
          </w:tcPr>
          <w:p w:rsidR="00E2667F" w:rsidRPr="00A6543B" w:rsidRDefault="00E2667F" w:rsidP="00BB1B3E">
            <w:pPr>
              <w:spacing w:line="360" w:lineRule="auto"/>
              <w:jc w:val="center"/>
              <w:rPr>
                <w:rFonts w:ascii="Verdana" w:hAnsi="Verdana" w:cs="Arial"/>
              </w:rPr>
            </w:pPr>
            <w:r w:rsidRPr="00A6543B">
              <w:rPr>
                <w:rFonts w:ascii="Verdana" w:hAnsi="Verdana" w:cs="Arial"/>
              </w:rPr>
              <w:t>Apéritif facturé au verre </w:t>
            </w:r>
            <w:r w:rsidRPr="004F6FA7">
              <w:rPr>
                <w:rFonts w:ascii="Verdana" w:hAnsi="Verdana" w:cs="Arial"/>
              </w:rPr>
              <w:t>: 1.35 €</w:t>
            </w:r>
          </w:p>
          <w:p w:rsidR="00E2667F" w:rsidRPr="00A6543B" w:rsidRDefault="00E2667F" w:rsidP="00BB1B3E">
            <w:pPr>
              <w:spacing w:line="360" w:lineRule="auto"/>
              <w:jc w:val="center"/>
              <w:rPr>
                <w:rFonts w:ascii="Verdana" w:hAnsi="Verdana" w:cs="Arial"/>
              </w:rPr>
            </w:pPr>
            <w:r w:rsidRPr="00A6543B">
              <w:rPr>
                <w:rFonts w:ascii="Verdana" w:hAnsi="Verdana" w:cs="Arial"/>
              </w:rPr>
              <w:t>Vin et cidre facturés à la bouteille, au prix coûtant augmenté de la TVA et arrondi au 0.50 € supérieurs</w:t>
            </w:r>
          </w:p>
        </w:tc>
      </w:tr>
      <w:tr w:rsidR="00E2667F" w:rsidTr="00BB1B3E">
        <w:tc>
          <w:tcPr>
            <w:tcW w:w="4999" w:type="dxa"/>
            <w:vAlign w:val="center"/>
          </w:tcPr>
          <w:p w:rsidR="00E2667F" w:rsidRPr="00A6543B" w:rsidRDefault="00E2667F" w:rsidP="00BB1B3E">
            <w:pPr>
              <w:spacing w:line="360" w:lineRule="auto"/>
              <w:jc w:val="center"/>
              <w:rPr>
                <w:rFonts w:ascii="Verdana" w:hAnsi="Verdana" w:cs="Arial"/>
                <w:b/>
                <w:bCs/>
              </w:rPr>
            </w:pPr>
            <w:r w:rsidRPr="00A6543B">
              <w:rPr>
                <w:rFonts w:ascii="Verdana" w:hAnsi="Verdana" w:cs="Arial"/>
                <w:b/>
                <w:bCs/>
              </w:rPr>
              <w:t>Repas « fête des familles »</w:t>
            </w:r>
          </w:p>
        </w:tc>
        <w:tc>
          <w:tcPr>
            <w:tcW w:w="5189" w:type="dxa"/>
            <w:vAlign w:val="center"/>
          </w:tcPr>
          <w:p w:rsidR="00E2667F" w:rsidRPr="00A6543B" w:rsidRDefault="00E2667F" w:rsidP="00BB1B3E">
            <w:pPr>
              <w:spacing w:line="360" w:lineRule="auto"/>
              <w:jc w:val="center"/>
              <w:rPr>
                <w:rFonts w:ascii="Verdana" w:hAnsi="Verdana" w:cs="Arial"/>
              </w:rPr>
            </w:pPr>
            <w:r w:rsidRPr="004F6FA7">
              <w:rPr>
                <w:rFonts w:ascii="Verdana" w:hAnsi="Verdana" w:cs="Arial"/>
              </w:rPr>
              <w:t>12.60 €</w:t>
            </w:r>
          </w:p>
        </w:tc>
      </w:tr>
      <w:tr w:rsidR="00E2667F" w:rsidTr="00BB1B3E">
        <w:tc>
          <w:tcPr>
            <w:tcW w:w="4999" w:type="dxa"/>
            <w:vAlign w:val="center"/>
          </w:tcPr>
          <w:p w:rsidR="00E2667F" w:rsidRPr="00A6543B" w:rsidRDefault="00E2667F" w:rsidP="00BB1B3E">
            <w:pPr>
              <w:spacing w:line="360" w:lineRule="auto"/>
              <w:jc w:val="center"/>
              <w:rPr>
                <w:rFonts w:ascii="Verdana" w:hAnsi="Verdana" w:cs="Arial"/>
                <w:b/>
                <w:bCs/>
              </w:rPr>
            </w:pPr>
            <w:r w:rsidRPr="00A6543B">
              <w:rPr>
                <w:rFonts w:ascii="Verdana" w:hAnsi="Verdana" w:cs="Arial"/>
                <w:b/>
                <w:bCs/>
              </w:rPr>
              <w:t>Repas retraité de la commune de plus de 60 ans</w:t>
            </w:r>
          </w:p>
        </w:tc>
        <w:tc>
          <w:tcPr>
            <w:tcW w:w="5189" w:type="dxa"/>
            <w:vAlign w:val="center"/>
          </w:tcPr>
          <w:p w:rsidR="00E2667F" w:rsidRPr="00A6543B" w:rsidRDefault="00E2667F" w:rsidP="00BB1B3E">
            <w:pPr>
              <w:spacing w:line="360" w:lineRule="auto"/>
              <w:jc w:val="center"/>
              <w:rPr>
                <w:rFonts w:ascii="Verdana" w:hAnsi="Verdana" w:cs="Arial"/>
              </w:rPr>
            </w:pPr>
            <w:r>
              <w:rPr>
                <w:rFonts w:ascii="Verdana" w:hAnsi="Verdana" w:cs="Arial"/>
              </w:rPr>
              <w:t>6.20 €</w:t>
            </w:r>
          </w:p>
        </w:tc>
      </w:tr>
    </w:tbl>
    <w:p w:rsidR="00E2667F" w:rsidRDefault="00E2667F" w:rsidP="00E2667F">
      <w:pPr>
        <w:spacing w:line="360" w:lineRule="auto"/>
        <w:rPr>
          <w:rFonts w:ascii="Verdana" w:hAnsi="Verdana" w:cs="Arial"/>
          <w:sz w:val="16"/>
          <w:szCs w:val="16"/>
        </w:rPr>
      </w:pPr>
    </w:p>
    <w:p w:rsidR="00E2667F" w:rsidRPr="00B423DA" w:rsidRDefault="00E2667F" w:rsidP="00E2667F">
      <w:pPr>
        <w:spacing w:line="360" w:lineRule="auto"/>
        <w:jc w:val="center"/>
        <w:rPr>
          <w:rFonts w:ascii="Verdana" w:hAnsi="Verdana" w:cs="Arial"/>
          <w:b/>
          <w:bCs/>
        </w:rPr>
      </w:pPr>
      <w:r w:rsidRPr="00B423DA">
        <w:rPr>
          <w:rFonts w:ascii="Verdana" w:hAnsi="Verdana" w:cs="Arial"/>
          <w:b/>
          <w:bCs/>
          <w:color w:val="FF6600"/>
        </w:rPr>
        <w:t>LA CAUTION :</w:t>
      </w:r>
      <w:r w:rsidRPr="00B423DA">
        <w:rPr>
          <w:rFonts w:ascii="Verdana" w:hAnsi="Verdana" w:cs="Arial"/>
          <w:b/>
          <w:bCs/>
        </w:rPr>
        <w:t xml:space="preserve"> </w:t>
      </w:r>
      <w:r w:rsidR="0086251D">
        <w:rPr>
          <w:rFonts w:ascii="Verdana" w:hAnsi="Verdana" w:cs="Arial"/>
          <w:b/>
          <w:bCs/>
        </w:rPr>
        <w:t>554.49</w:t>
      </w:r>
      <w:r w:rsidRPr="004F6FA7">
        <w:rPr>
          <w:rFonts w:ascii="Verdana" w:hAnsi="Verdana" w:cs="Arial"/>
          <w:b/>
          <w:bCs/>
        </w:rPr>
        <w:t xml:space="preserve"> €</w:t>
      </w:r>
      <w:r>
        <w:rPr>
          <w:rFonts w:ascii="Verdana" w:hAnsi="Verdana" w:cs="Arial"/>
          <w:b/>
          <w:bCs/>
        </w:rPr>
        <w:t xml:space="preserve"> </w:t>
      </w:r>
    </w:p>
    <w:p w:rsidR="00E2667F" w:rsidRDefault="00E2667F" w:rsidP="00E2667F">
      <w:pPr>
        <w:spacing w:line="360" w:lineRule="auto"/>
        <w:jc w:val="both"/>
        <w:rPr>
          <w:rFonts w:ascii="Verdana" w:hAnsi="Verdana" w:cs="Arial"/>
        </w:rPr>
      </w:pPr>
      <w:r>
        <w:rPr>
          <w:rFonts w:ascii="Verdana" w:hAnsi="Verdana" w:cs="Arial"/>
        </w:rPr>
        <w:t xml:space="preserve">La caution, diminuée des frais liés aux dégradations éventuelles et des impayées, est restituée dans un </w:t>
      </w:r>
      <w:r w:rsidRPr="008C1269">
        <w:rPr>
          <w:rFonts w:ascii="Verdana" w:hAnsi="Verdana" w:cs="Arial"/>
          <w:b/>
          <w:bCs/>
        </w:rPr>
        <w:t xml:space="preserve">délai maximal de deux mois </w:t>
      </w:r>
      <w:r>
        <w:rPr>
          <w:rFonts w:ascii="Verdana" w:hAnsi="Verdana" w:cs="Arial"/>
        </w:rPr>
        <w:t>après le départ du résident ou dans le cadre de la succession.</w:t>
      </w:r>
    </w:p>
    <w:p w:rsidR="00E2667F" w:rsidRDefault="00E2667F" w:rsidP="00E2667F">
      <w:pPr>
        <w:spacing w:line="360" w:lineRule="auto"/>
        <w:rPr>
          <w:rFonts w:ascii="Verdana" w:hAnsi="Verdana" w:cs="Arial"/>
        </w:rPr>
      </w:pPr>
    </w:p>
    <w:p w:rsidR="00E2667F" w:rsidRDefault="00E2667F" w:rsidP="00E2667F">
      <w:pPr>
        <w:spacing w:line="360" w:lineRule="auto"/>
        <w:jc w:val="center"/>
        <w:rPr>
          <w:rFonts w:ascii="Verdana" w:hAnsi="Verdana" w:cs="Arial"/>
          <w:b/>
          <w:bCs/>
          <w:color w:val="FF6600"/>
        </w:rPr>
      </w:pPr>
      <w:r w:rsidRPr="00B423DA">
        <w:rPr>
          <w:rFonts w:ascii="Verdana" w:hAnsi="Verdana" w:cs="Arial"/>
          <w:b/>
          <w:bCs/>
          <w:color w:val="FF6600"/>
        </w:rPr>
        <w:t>AIDE SOCIALE A L’HEBERGEMENT</w:t>
      </w:r>
    </w:p>
    <w:p w:rsidR="00E2667F" w:rsidRPr="008C1269" w:rsidRDefault="00E2667F" w:rsidP="00E2667F">
      <w:pPr>
        <w:spacing w:line="360" w:lineRule="auto"/>
        <w:jc w:val="center"/>
        <w:rPr>
          <w:rFonts w:ascii="Verdana" w:hAnsi="Verdana" w:cs="Arial"/>
          <w:b/>
          <w:bCs/>
        </w:rPr>
      </w:pPr>
    </w:p>
    <w:p w:rsidR="00E2667F" w:rsidRPr="00EB5815" w:rsidRDefault="00E2667F" w:rsidP="00E2667F">
      <w:pPr>
        <w:spacing w:line="360" w:lineRule="auto"/>
        <w:jc w:val="both"/>
        <w:rPr>
          <w:rFonts w:ascii="Verdana" w:hAnsi="Verdana" w:cs="Arial"/>
        </w:rPr>
      </w:pPr>
      <w:r>
        <w:rPr>
          <w:rFonts w:ascii="Verdana" w:hAnsi="Verdana" w:cs="Arial"/>
        </w:rPr>
        <w:t xml:space="preserve">Dans le cas d’une intervention de l’aide sociale à l’hébergement, 10% des revenus personnels restent à disposition sans pouvoirs être inférieurs à 1% du minimum social annuel </w:t>
      </w:r>
      <w:r w:rsidRPr="00852B80">
        <w:rPr>
          <w:rFonts w:ascii="Verdana" w:hAnsi="Verdana" w:cs="Arial"/>
        </w:rPr>
        <w:t>soit 94 € au 1</w:t>
      </w:r>
      <w:r w:rsidRPr="00852B80">
        <w:rPr>
          <w:rFonts w:ascii="Verdana" w:hAnsi="Verdana" w:cs="Arial"/>
          <w:vertAlign w:val="superscript"/>
        </w:rPr>
        <w:t>er</w:t>
      </w:r>
      <w:r w:rsidRPr="00852B80">
        <w:rPr>
          <w:rFonts w:ascii="Verdana" w:hAnsi="Verdana" w:cs="Arial"/>
        </w:rPr>
        <w:t xml:space="preserve"> avril 2013.</w:t>
      </w:r>
    </w:p>
    <w:p w:rsidR="00E2667F" w:rsidRDefault="00E2667F" w:rsidP="00A14C5C">
      <w:pPr>
        <w:jc w:val="both"/>
        <w:rPr>
          <w:rFonts w:ascii="Verdana" w:hAnsi="Verdana" w:cs="Arial"/>
        </w:rPr>
        <w:sectPr w:rsidR="00E2667F" w:rsidSect="00095433">
          <w:footerReference w:type="default" r:id="rId8"/>
          <w:pgSz w:w="12240" w:h="15840"/>
          <w:pgMar w:top="567" w:right="578" w:bottom="1191" w:left="1077" w:header="720" w:footer="720" w:gutter="0"/>
          <w:cols w:space="720"/>
        </w:sectPr>
      </w:pPr>
    </w:p>
    <w:p w:rsidR="00227A41" w:rsidRPr="007923A0" w:rsidRDefault="00227A41" w:rsidP="007923A0">
      <w:pPr>
        <w:pStyle w:val="Annexes"/>
        <w:rPr>
          <w:color w:val="FF6600"/>
        </w:rPr>
      </w:pPr>
      <w:r w:rsidRPr="00C74A73">
        <w:rPr>
          <w:color w:val="FF6600"/>
        </w:rPr>
        <w:lastRenderedPageBreak/>
        <w:t xml:space="preserve">ANNEXE </w:t>
      </w:r>
      <w:r w:rsidR="00E2667F">
        <w:rPr>
          <w:color w:val="FF6600"/>
        </w:rPr>
        <w:t>2</w:t>
      </w:r>
      <w:r>
        <w:rPr>
          <w:color w:val="FF6600"/>
        </w:rPr>
        <w:t> :</w:t>
      </w:r>
      <w:r w:rsidRPr="00C74A73">
        <w:rPr>
          <w:color w:val="FF6600"/>
        </w:rPr>
        <w:t xml:space="preserve"> CONDITIONS PARTICULIERES DE FACTURATION</w:t>
      </w:r>
    </w:p>
    <w:p w:rsidR="00227A41" w:rsidRPr="00470133" w:rsidRDefault="00227A41" w:rsidP="009E3D31">
      <w:pPr>
        <w:pStyle w:val="Notedebasdepage"/>
        <w:rPr>
          <w:rFonts w:ascii="Verdana" w:hAnsi="Verdana"/>
          <w:b/>
          <w:color w:val="008000"/>
          <w:sz w:val="16"/>
          <w:szCs w:val="16"/>
        </w:rPr>
      </w:pPr>
    </w:p>
    <w:tbl>
      <w:tblPr>
        <w:tblW w:w="14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1937"/>
        <w:gridCol w:w="1869"/>
        <w:gridCol w:w="1894"/>
        <w:gridCol w:w="2073"/>
        <w:gridCol w:w="2099"/>
        <w:gridCol w:w="1616"/>
        <w:gridCol w:w="1855"/>
      </w:tblGrid>
      <w:tr w:rsidR="00227A41" w:rsidRPr="00470133">
        <w:trPr>
          <w:trHeight w:val="273"/>
          <w:jc w:val="center"/>
        </w:trPr>
        <w:tc>
          <w:tcPr>
            <w:tcW w:w="7081" w:type="dxa"/>
            <w:gridSpan w:val="4"/>
            <w:vMerge w:val="restart"/>
            <w:vAlign w:val="center"/>
          </w:tcPr>
          <w:p w:rsidR="00227A41" w:rsidRPr="00470133" w:rsidRDefault="00227A41" w:rsidP="000D2B30">
            <w:pPr>
              <w:pStyle w:val="Notedebasdepage"/>
              <w:jc w:val="center"/>
              <w:rPr>
                <w:rFonts w:ascii="Verdana" w:hAnsi="Verdana"/>
                <w:b/>
                <w:color w:val="008000"/>
                <w:sz w:val="16"/>
                <w:szCs w:val="16"/>
              </w:rPr>
            </w:pPr>
          </w:p>
          <w:p w:rsidR="00227A41" w:rsidRPr="00E22562" w:rsidRDefault="00227A41" w:rsidP="000D2B30">
            <w:pPr>
              <w:pStyle w:val="Notedebasdepage"/>
              <w:jc w:val="center"/>
              <w:rPr>
                <w:rFonts w:ascii="Verdana" w:hAnsi="Verdana"/>
                <w:b/>
                <w:color w:val="FF6600"/>
              </w:rPr>
            </w:pPr>
            <w:r w:rsidRPr="00E22562">
              <w:rPr>
                <w:rFonts w:ascii="Verdana" w:hAnsi="Verdana"/>
                <w:b/>
                <w:color w:val="FF6600"/>
              </w:rPr>
              <w:t>Résidence Les Acacias – Saint Georges de Reintembault</w:t>
            </w:r>
          </w:p>
        </w:tc>
        <w:tc>
          <w:tcPr>
            <w:tcW w:w="4172" w:type="dxa"/>
            <w:gridSpan w:val="2"/>
            <w:tcBorders>
              <w:right w:val="double" w:sz="4" w:space="0" w:color="auto"/>
            </w:tcBorders>
            <w:shd w:val="clear" w:color="auto" w:fill="FF6600"/>
            <w:vAlign w:val="center"/>
          </w:tcPr>
          <w:p w:rsidR="00227A41" w:rsidRPr="00470133" w:rsidRDefault="00227A41" w:rsidP="000D2B30">
            <w:pPr>
              <w:pStyle w:val="Notedebasdepage"/>
              <w:jc w:val="center"/>
              <w:rPr>
                <w:rFonts w:ascii="Verdana" w:hAnsi="Verdana"/>
                <w:b/>
                <w:color w:val="FFFFFF"/>
                <w:sz w:val="16"/>
                <w:szCs w:val="16"/>
              </w:rPr>
            </w:pPr>
            <w:r w:rsidRPr="00470133">
              <w:rPr>
                <w:rFonts w:ascii="Verdana" w:hAnsi="Verdana"/>
                <w:b/>
                <w:color w:val="FFFFFF"/>
                <w:sz w:val="16"/>
                <w:szCs w:val="16"/>
              </w:rPr>
              <w:t>RESIDENT PAYANT</w:t>
            </w:r>
          </w:p>
        </w:tc>
        <w:tc>
          <w:tcPr>
            <w:tcW w:w="3471" w:type="dxa"/>
            <w:gridSpan w:val="2"/>
            <w:tcBorders>
              <w:left w:val="double" w:sz="4" w:space="0" w:color="auto"/>
            </w:tcBorders>
            <w:vAlign w:val="center"/>
          </w:tcPr>
          <w:p w:rsidR="00227A41" w:rsidRPr="00470133" w:rsidRDefault="00227A41" w:rsidP="000D2B30">
            <w:pPr>
              <w:pStyle w:val="Notedebasdepage"/>
              <w:jc w:val="center"/>
              <w:rPr>
                <w:rFonts w:ascii="Verdana" w:hAnsi="Verdana"/>
                <w:b/>
                <w:color w:val="FF6600"/>
                <w:sz w:val="16"/>
                <w:szCs w:val="16"/>
              </w:rPr>
            </w:pPr>
            <w:r w:rsidRPr="00470133">
              <w:rPr>
                <w:rFonts w:ascii="Verdana" w:hAnsi="Verdana"/>
                <w:b/>
                <w:color w:val="FF6600"/>
                <w:sz w:val="16"/>
                <w:szCs w:val="16"/>
              </w:rPr>
              <w:t>RESIDENT AIDE SOCIALE</w:t>
            </w:r>
          </w:p>
        </w:tc>
      </w:tr>
      <w:tr w:rsidR="00227A41" w:rsidRPr="00470133">
        <w:trPr>
          <w:jc w:val="center"/>
        </w:trPr>
        <w:tc>
          <w:tcPr>
            <w:tcW w:w="7081" w:type="dxa"/>
            <w:gridSpan w:val="4"/>
            <w:vMerge/>
            <w:vAlign w:val="center"/>
          </w:tcPr>
          <w:p w:rsidR="00227A41" w:rsidRPr="00470133" w:rsidRDefault="00227A41" w:rsidP="000D2B30">
            <w:pPr>
              <w:pStyle w:val="Notedebasdepage"/>
              <w:jc w:val="center"/>
              <w:rPr>
                <w:rFonts w:ascii="Verdana" w:hAnsi="Verdana"/>
                <w:sz w:val="16"/>
                <w:szCs w:val="16"/>
              </w:rPr>
            </w:pPr>
          </w:p>
        </w:tc>
        <w:tc>
          <w:tcPr>
            <w:tcW w:w="2073"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Tarif hébergement</w:t>
            </w:r>
          </w:p>
        </w:tc>
        <w:tc>
          <w:tcPr>
            <w:tcW w:w="2099" w:type="dxa"/>
            <w:tcBorders>
              <w:right w:val="double" w:sz="4" w:space="0" w:color="auto"/>
            </w:tcBorders>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Talon dépendance pour les résidents de + 60 ans</w:t>
            </w:r>
          </w:p>
        </w:tc>
        <w:tc>
          <w:tcPr>
            <w:tcW w:w="1616" w:type="dxa"/>
            <w:tcBorders>
              <w:left w:val="double" w:sz="4" w:space="0" w:color="auto"/>
            </w:tcBorders>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Tarif hébergement</w:t>
            </w:r>
          </w:p>
        </w:tc>
        <w:tc>
          <w:tcPr>
            <w:tcW w:w="1855"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Talon dépendance pour les résidents de + 60 ans</w:t>
            </w:r>
          </w:p>
        </w:tc>
      </w:tr>
      <w:tr w:rsidR="00227A41" w:rsidRPr="00470133">
        <w:trPr>
          <w:trHeight w:val="468"/>
          <w:jc w:val="center"/>
        </w:trPr>
        <w:tc>
          <w:tcPr>
            <w:tcW w:w="1381" w:type="dxa"/>
            <w:vMerge w:val="restart"/>
            <w:vAlign w:val="center"/>
          </w:tcPr>
          <w:p w:rsidR="00227A41" w:rsidRPr="00470133" w:rsidRDefault="00227A41" w:rsidP="000D2B30">
            <w:pPr>
              <w:pStyle w:val="Notedebasdepage"/>
              <w:rPr>
                <w:rFonts w:ascii="Verdana" w:hAnsi="Verdana"/>
                <w:sz w:val="16"/>
                <w:szCs w:val="16"/>
              </w:rPr>
            </w:pPr>
          </w:p>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A</w:t>
            </w:r>
          </w:p>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B</w:t>
            </w:r>
          </w:p>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S</w:t>
            </w:r>
          </w:p>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E</w:t>
            </w:r>
          </w:p>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N</w:t>
            </w:r>
          </w:p>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C</w:t>
            </w:r>
          </w:p>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E</w:t>
            </w:r>
          </w:p>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S</w:t>
            </w:r>
          </w:p>
          <w:p w:rsidR="00227A41" w:rsidRPr="00470133" w:rsidRDefault="00227A41" w:rsidP="000D2B30">
            <w:pPr>
              <w:pStyle w:val="Notedebasdepage"/>
              <w:jc w:val="center"/>
              <w:rPr>
                <w:rFonts w:ascii="Verdana" w:hAnsi="Verdana"/>
                <w:sz w:val="16"/>
                <w:szCs w:val="16"/>
              </w:rPr>
            </w:pPr>
          </w:p>
        </w:tc>
        <w:tc>
          <w:tcPr>
            <w:tcW w:w="1937" w:type="dxa"/>
            <w:vMerge w:val="restart"/>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 xml:space="preserve">Pour </w:t>
            </w:r>
            <w:r w:rsidRPr="00470133">
              <w:rPr>
                <w:rFonts w:ascii="Verdana" w:hAnsi="Verdana"/>
                <w:b/>
                <w:sz w:val="16"/>
                <w:szCs w:val="16"/>
              </w:rPr>
              <w:t>convenances personnelles</w:t>
            </w:r>
            <w:r w:rsidRPr="00470133">
              <w:rPr>
                <w:rFonts w:ascii="Verdana" w:hAnsi="Verdana"/>
                <w:sz w:val="16"/>
                <w:szCs w:val="16"/>
              </w:rPr>
              <w:t xml:space="preserve"> périodes cumulées = 35 jours maximum par année civile</w:t>
            </w:r>
          </w:p>
        </w:tc>
        <w:tc>
          <w:tcPr>
            <w:tcW w:w="1869" w:type="dxa"/>
            <w:vMerge w:val="restart"/>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Par période</w:t>
            </w:r>
          </w:p>
        </w:tc>
        <w:tc>
          <w:tcPr>
            <w:tcW w:w="1894"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w:t>
            </w:r>
            <w:r w:rsidRPr="00470133">
              <w:rPr>
                <w:rFonts w:ascii="Verdana" w:hAnsi="Verdana"/>
                <w:sz w:val="16"/>
                <w:szCs w:val="16"/>
                <w:vertAlign w:val="superscript"/>
              </w:rPr>
              <w:t>er</w:t>
            </w:r>
            <w:r w:rsidRPr="00470133">
              <w:rPr>
                <w:rFonts w:ascii="Verdana" w:hAnsi="Verdana"/>
                <w:sz w:val="16"/>
                <w:szCs w:val="16"/>
              </w:rPr>
              <w:t xml:space="preserve"> jour</w:t>
            </w:r>
          </w:p>
        </w:tc>
        <w:tc>
          <w:tcPr>
            <w:tcW w:w="2073"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tc>
        <w:tc>
          <w:tcPr>
            <w:tcW w:w="2099" w:type="dxa"/>
            <w:tcBorders>
              <w:right w:val="double" w:sz="4" w:space="0" w:color="auto"/>
            </w:tcBorders>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tc>
        <w:tc>
          <w:tcPr>
            <w:tcW w:w="1616" w:type="dxa"/>
            <w:tcBorders>
              <w:left w:val="double" w:sz="4" w:space="0" w:color="auto"/>
            </w:tcBorders>
            <w:vAlign w:val="center"/>
          </w:tcPr>
          <w:p w:rsidR="00227A41" w:rsidRPr="00470133" w:rsidRDefault="00227A41" w:rsidP="000D2B30">
            <w:pPr>
              <w:pStyle w:val="Notedebasdepage"/>
              <w:jc w:val="center"/>
              <w:rPr>
                <w:rFonts w:ascii="Verdana" w:hAnsi="Verdana"/>
                <w:sz w:val="16"/>
                <w:szCs w:val="16"/>
                <w:highlight w:val="yellow"/>
              </w:rPr>
            </w:pPr>
            <w:r w:rsidRPr="00E22562">
              <w:rPr>
                <w:rFonts w:ascii="Verdana" w:hAnsi="Verdana"/>
                <w:sz w:val="16"/>
                <w:szCs w:val="16"/>
              </w:rPr>
              <w:t>100 %</w:t>
            </w:r>
          </w:p>
        </w:tc>
        <w:tc>
          <w:tcPr>
            <w:tcW w:w="1855"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tc>
      </w:tr>
      <w:tr w:rsidR="00227A41" w:rsidRPr="00470133">
        <w:trPr>
          <w:jc w:val="center"/>
        </w:trPr>
        <w:tc>
          <w:tcPr>
            <w:tcW w:w="1381" w:type="dxa"/>
            <w:vMerge/>
            <w:vAlign w:val="center"/>
          </w:tcPr>
          <w:p w:rsidR="00227A41" w:rsidRPr="00470133" w:rsidRDefault="00227A41" w:rsidP="000D2B30">
            <w:pPr>
              <w:pStyle w:val="Notedebasdepage"/>
              <w:jc w:val="center"/>
              <w:rPr>
                <w:rFonts w:ascii="Verdana" w:hAnsi="Verdana"/>
                <w:sz w:val="16"/>
                <w:szCs w:val="16"/>
              </w:rPr>
            </w:pPr>
          </w:p>
        </w:tc>
        <w:tc>
          <w:tcPr>
            <w:tcW w:w="1937" w:type="dxa"/>
            <w:vMerge/>
            <w:vAlign w:val="center"/>
          </w:tcPr>
          <w:p w:rsidR="00227A41" w:rsidRPr="00470133" w:rsidRDefault="00227A41" w:rsidP="000D2B30">
            <w:pPr>
              <w:pStyle w:val="Notedebasdepage"/>
              <w:jc w:val="center"/>
              <w:rPr>
                <w:rFonts w:ascii="Verdana" w:hAnsi="Verdana"/>
                <w:sz w:val="16"/>
                <w:szCs w:val="16"/>
              </w:rPr>
            </w:pPr>
          </w:p>
        </w:tc>
        <w:tc>
          <w:tcPr>
            <w:tcW w:w="1869" w:type="dxa"/>
            <w:vMerge/>
            <w:vAlign w:val="center"/>
          </w:tcPr>
          <w:p w:rsidR="00227A41" w:rsidRPr="00470133" w:rsidRDefault="00227A41" w:rsidP="000D2B30">
            <w:pPr>
              <w:pStyle w:val="Notedebasdepage"/>
              <w:jc w:val="center"/>
              <w:rPr>
                <w:rFonts w:ascii="Verdana" w:hAnsi="Verdana"/>
                <w:sz w:val="16"/>
                <w:szCs w:val="16"/>
              </w:rPr>
            </w:pPr>
          </w:p>
        </w:tc>
        <w:tc>
          <w:tcPr>
            <w:tcW w:w="1894"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2</w:t>
            </w:r>
            <w:r w:rsidRPr="00470133">
              <w:rPr>
                <w:rFonts w:ascii="Verdana" w:hAnsi="Verdana"/>
                <w:sz w:val="16"/>
                <w:szCs w:val="16"/>
                <w:vertAlign w:val="superscript"/>
              </w:rPr>
              <w:t>ème</w:t>
            </w:r>
            <w:r w:rsidRPr="00470133">
              <w:rPr>
                <w:rFonts w:ascii="Verdana" w:hAnsi="Verdana"/>
                <w:sz w:val="16"/>
                <w:szCs w:val="16"/>
              </w:rPr>
              <w:t xml:space="preserve"> jour</w:t>
            </w:r>
          </w:p>
        </w:tc>
        <w:tc>
          <w:tcPr>
            <w:tcW w:w="2073"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tc>
        <w:tc>
          <w:tcPr>
            <w:tcW w:w="2099" w:type="dxa"/>
            <w:vMerge w:val="restart"/>
            <w:tcBorders>
              <w:right w:val="double" w:sz="4" w:space="0" w:color="auto"/>
            </w:tcBorders>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PAS DE FACTURATION</w:t>
            </w:r>
          </w:p>
        </w:tc>
        <w:tc>
          <w:tcPr>
            <w:tcW w:w="1616" w:type="dxa"/>
            <w:tcBorders>
              <w:left w:val="double" w:sz="4" w:space="0" w:color="auto"/>
            </w:tcBorders>
            <w:vAlign w:val="center"/>
          </w:tcPr>
          <w:p w:rsidR="00227A41" w:rsidRPr="00470133" w:rsidRDefault="00227A41" w:rsidP="000D2B30">
            <w:pPr>
              <w:pStyle w:val="Notedebasdepage"/>
              <w:jc w:val="center"/>
              <w:rPr>
                <w:rFonts w:ascii="Verdana" w:hAnsi="Verdana"/>
                <w:sz w:val="16"/>
                <w:szCs w:val="16"/>
                <w:highlight w:val="yellow"/>
              </w:rPr>
            </w:pPr>
            <w:r w:rsidRPr="00E22562">
              <w:rPr>
                <w:rFonts w:ascii="Verdana" w:hAnsi="Verdana"/>
                <w:sz w:val="16"/>
                <w:szCs w:val="16"/>
              </w:rPr>
              <w:t>100 %</w:t>
            </w:r>
          </w:p>
        </w:tc>
        <w:tc>
          <w:tcPr>
            <w:tcW w:w="1855" w:type="dxa"/>
            <w:vMerge w:val="restart"/>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PAS DE FACTURATION</w:t>
            </w:r>
          </w:p>
        </w:tc>
      </w:tr>
      <w:tr w:rsidR="00227A41" w:rsidRPr="00470133">
        <w:trPr>
          <w:jc w:val="center"/>
        </w:trPr>
        <w:tc>
          <w:tcPr>
            <w:tcW w:w="1381" w:type="dxa"/>
            <w:vMerge/>
            <w:vAlign w:val="center"/>
          </w:tcPr>
          <w:p w:rsidR="00227A41" w:rsidRPr="00470133" w:rsidRDefault="00227A41" w:rsidP="000D2B30">
            <w:pPr>
              <w:pStyle w:val="Notedebasdepage"/>
              <w:jc w:val="center"/>
              <w:rPr>
                <w:rFonts w:ascii="Verdana" w:hAnsi="Verdana"/>
                <w:sz w:val="16"/>
                <w:szCs w:val="16"/>
              </w:rPr>
            </w:pPr>
          </w:p>
        </w:tc>
        <w:tc>
          <w:tcPr>
            <w:tcW w:w="1937" w:type="dxa"/>
            <w:vMerge/>
            <w:vAlign w:val="center"/>
          </w:tcPr>
          <w:p w:rsidR="00227A41" w:rsidRPr="00470133" w:rsidRDefault="00227A41" w:rsidP="000D2B30">
            <w:pPr>
              <w:pStyle w:val="Notedebasdepage"/>
              <w:jc w:val="center"/>
              <w:rPr>
                <w:rFonts w:ascii="Verdana" w:hAnsi="Verdana"/>
                <w:sz w:val="16"/>
                <w:szCs w:val="16"/>
              </w:rPr>
            </w:pPr>
          </w:p>
        </w:tc>
        <w:tc>
          <w:tcPr>
            <w:tcW w:w="1869" w:type="dxa"/>
            <w:vMerge/>
            <w:vAlign w:val="center"/>
          </w:tcPr>
          <w:p w:rsidR="00227A41" w:rsidRPr="00470133" w:rsidRDefault="00227A41" w:rsidP="000D2B30">
            <w:pPr>
              <w:pStyle w:val="Notedebasdepage"/>
              <w:jc w:val="center"/>
              <w:rPr>
                <w:rFonts w:ascii="Verdana" w:hAnsi="Verdana"/>
                <w:sz w:val="16"/>
                <w:szCs w:val="16"/>
              </w:rPr>
            </w:pPr>
          </w:p>
        </w:tc>
        <w:tc>
          <w:tcPr>
            <w:tcW w:w="1894"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3</w:t>
            </w:r>
            <w:r w:rsidRPr="00470133">
              <w:rPr>
                <w:rFonts w:ascii="Verdana" w:hAnsi="Verdana"/>
                <w:sz w:val="16"/>
                <w:szCs w:val="16"/>
                <w:vertAlign w:val="superscript"/>
              </w:rPr>
              <w:t>ème</w:t>
            </w:r>
            <w:r w:rsidRPr="00470133">
              <w:rPr>
                <w:rFonts w:ascii="Verdana" w:hAnsi="Verdana"/>
                <w:sz w:val="16"/>
                <w:szCs w:val="16"/>
              </w:rPr>
              <w:t xml:space="preserve"> jour</w:t>
            </w:r>
          </w:p>
        </w:tc>
        <w:tc>
          <w:tcPr>
            <w:tcW w:w="2073"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tc>
        <w:tc>
          <w:tcPr>
            <w:tcW w:w="2099" w:type="dxa"/>
            <w:vMerge/>
            <w:tcBorders>
              <w:right w:val="double" w:sz="4" w:space="0" w:color="auto"/>
            </w:tcBorders>
            <w:vAlign w:val="center"/>
          </w:tcPr>
          <w:p w:rsidR="00227A41" w:rsidRPr="00470133" w:rsidRDefault="00227A41" w:rsidP="000D2B30">
            <w:pPr>
              <w:pStyle w:val="Notedebasdepage"/>
              <w:jc w:val="center"/>
              <w:rPr>
                <w:rFonts w:ascii="Verdana" w:hAnsi="Verdana"/>
                <w:sz w:val="16"/>
                <w:szCs w:val="16"/>
              </w:rPr>
            </w:pPr>
          </w:p>
        </w:tc>
        <w:tc>
          <w:tcPr>
            <w:tcW w:w="1616" w:type="dxa"/>
            <w:tcBorders>
              <w:left w:val="double" w:sz="4" w:space="0" w:color="auto"/>
            </w:tcBorders>
            <w:vAlign w:val="center"/>
          </w:tcPr>
          <w:p w:rsidR="00227A41" w:rsidRPr="00470133" w:rsidRDefault="00227A41" w:rsidP="000D2B30">
            <w:pPr>
              <w:pStyle w:val="Notedebasdepage"/>
              <w:jc w:val="center"/>
              <w:rPr>
                <w:rFonts w:ascii="Verdana" w:hAnsi="Verdana"/>
                <w:sz w:val="16"/>
                <w:szCs w:val="16"/>
                <w:highlight w:val="yellow"/>
              </w:rPr>
            </w:pPr>
            <w:r w:rsidRPr="00E22562">
              <w:rPr>
                <w:rFonts w:ascii="Verdana" w:hAnsi="Verdana"/>
                <w:sz w:val="16"/>
                <w:szCs w:val="16"/>
              </w:rPr>
              <w:t>100 %</w:t>
            </w:r>
          </w:p>
        </w:tc>
        <w:tc>
          <w:tcPr>
            <w:tcW w:w="1855" w:type="dxa"/>
            <w:vMerge/>
            <w:vAlign w:val="center"/>
          </w:tcPr>
          <w:p w:rsidR="00227A41" w:rsidRPr="00470133" w:rsidRDefault="00227A41" w:rsidP="000D2B30">
            <w:pPr>
              <w:pStyle w:val="Notedebasdepage"/>
              <w:jc w:val="center"/>
              <w:rPr>
                <w:rFonts w:ascii="Verdana" w:hAnsi="Verdana"/>
                <w:sz w:val="16"/>
                <w:szCs w:val="16"/>
              </w:rPr>
            </w:pPr>
          </w:p>
        </w:tc>
      </w:tr>
      <w:tr w:rsidR="00227A41" w:rsidRPr="00470133">
        <w:trPr>
          <w:jc w:val="center"/>
        </w:trPr>
        <w:tc>
          <w:tcPr>
            <w:tcW w:w="1381" w:type="dxa"/>
            <w:vMerge/>
            <w:vAlign w:val="center"/>
          </w:tcPr>
          <w:p w:rsidR="00227A41" w:rsidRPr="00470133" w:rsidRDefault="00227A41" w:rsidP="000D2B30">
            <w:pPr>
              <w:pStyle w:val="Notedebasdepage"/>
              <w:jc w:val="center"/>
              <w:rPr>
                <w:rFonts w:ascii="Verdana" w:hAnsi="Verdana"/>
                <w:sz w:val="16"/>
                <w:szCs w:val="16"/>
              </w:rPr>
            </w:pPr>
          </w:p>
        </w:tc>
        <w:tc>
          <w:tcPr>
            <w:tcW w:w="1937" w:type="dxa"/>
            <w:vMerge/>
            <w:vAlign w:val="center"/>
          </w:tcPr>
          <w:p w:rsidR="00227A41" w:rsidRPr="00470133" w:rsidRDefault="00227A41" w:rsidP="000D2B30">
            <w:pPr>
              <w:pStyle w:val="Notedebasdepage"/>
              <w:jc w:val="center"/>
              <w:rPr>
                <w:rFonts w:ascii="Verdana" w:hAnsi="Verdana"/>
                <w:sz w:val="16"/>
                <w:szCs w:val="16"/>
              </w:rPr>
            </w:pPr>
          </w:p>
        </w:tc>
        <w:tc>
          <w:tcPr>
            <w:tcW w:w="1869" w:type="dxa"/>
            <w:vMerge/>
            <w:vAlign w:val="center"/>
          </w:tcPr>
          <w:p w:rsidR="00227A41" w:rsidRPr="00470133" w:rsidRDefault="00227A41" w:rsidP="000D2B30">
            <w:pPr>
              <w:pStyle w:val="Notedebasdepage"/>
              <w:jc w:val="center"/>
              <w:rPr>
                <w:rFonts w:ascii="Verdana" w:hAnsi="Verdana"/>
                <w:sz w:val="16"/>
                <w:szCs w:val="16"/>
              </w:rPr>
            </w:pPr>
          </w:p>
        </w:tc>
        <w:tc>
          <w:tcPr>
            <w:tcW w:w="1894"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à partir de 72 h</w:t>
            </w:r>
          </w:p>
        </w:tc>
        <w:tc>
          <w:tcPr>
            <w:tcW w:w="2073"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 xml:space="preserve">Minoré du forfait RDAS en vigueur </w:t>
            </w:r>
            <w:r w:rsidRPr="00470133">
              <w:rPr>
                <w:rFonts w:ascii="Verdana" w:hAnsi="Verdana"/>
                <w:b/>
                <w:sz w:val="16"/>
                <w:szCs w:val="16"/>
              </w:rPr>
              <w:t>(2)</w:t>
            </w:r>
          </w:p>
        </w:tc>
        <w:tc>
          <w:tcPr>
            <w:tcW w:w="2099" w:type="dxa"/>
            <w:vMerge/>
            <w:tcBorders>
              <w:right w:val="double" w:sz="4" w:space="0" w:color="auto"/>
            </w:tcBorders>
            <w:vAlign w:val="center"/>
          </w:tcPr>
          <w:p w:rsidR="00227A41" w:rsidRPr="00470133" w:rsidRDefault="00227A41" w:rsidP="000D2B30">
            <w:pPr>
              <w:pStyle w:val="Notedebasdepage"/>
              <w:jc w:val="center"/>
              <w:rPr>
                <w:rFonts w:ascii="Verdana" w:hAnsi="Verdana"/>
                <w:sz w:val="16"/>
                <w:szCs w:val="16"/>
              </w:rPr>
            </w:pPr>
          </w:p>
        </w:tc>
        <w:tc>
          <w:tcPr>
            <w:tcW w:w="1616" w:type="dxa"/>
            <w:tcBorders>
              <w:left w:val="double" w:sz="4" w:space="0" w:color="auto"/>
            </w:tcBorders>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 xml:space="preserve">Minoré du forfait RDAS en vigueur </w:t>
            </w:r>
            <w:r w:rsidRPr="00470133">
              <w:rPr>
                <w:rFonts w:ascii="Verdana" w:hAnsi="Verdana"/>
                <w:b/>
                <w:sz w:val="16"/>
                <w:szCs w:val="16"/>
              </w:rPr>
              <w:t>(2)</w:t>
            </w:r>
          </w:p>
        </w:tc>
        <w:tc>
          <w:tcPr>
            <w:tcW w:w="1855" w:type="dxa"/>
            <w:vMerge/>
            <w:vAlign w:val="center"/>
          </w:tcPr>
          <w:p w:rsidR="00227A41" w:rsidRPr="00470133" w:rsidRDefault="00227A41" w:rsidP="000D2B30">
            <w:pPr>
              <w:pStyle w:val="Notedebasdepage"/>
              <w:jc w:val="center"/>
              <w:rPr>
                <w:rFonts w:ascii="Verdana" w:hAnsi="Verdana"/>
                <w:sz w:val="16"/>
                <w:szCs w:val="16"/>
              </w:rPr>
            </w:pPr>
          </w:p>
        </w:tc>
      </w:tr>
      <w:tr w:rsidR="00227A41" w:rsidRPr="00470133">
        <w:trPr>
          <w:trHeight w:val="209"/>
          <w:jc w:val="center"/>
        </w:trPr>
        <w:tc>
          <w:tcPr>
            <w:tcW w:w="1381" w:type="dxa"/>
            <w:vMerge/>
            <w:vAlign w:val="center"/>
          </w:tcPr>
          <w:p w:rsidR="00227A41" w:rsidRPr="00470133" w:rsidRDefault="00227A41" w:rsidP="000D2B30">
            <w:pPr>
              <w:pStyle w:val="Notedebasdepage"/>
              <w:jc w:val="center"/>
              <w:rPr>
                <w:rFonts w:ascii="Verdana" w:hAnsi="Verdana"/>
                <w:sz w:val="16"/>
                <w:szCs w:val="16"/>
              </w:rPr>
            </w:pPr>
          </w:p>
        </w:tc>
        <w:tc>
          <w:tcPr>
            <w:tcW w:w="9872" w:type="dxa"/>
            <w:gridSpan w:val="5"/>
            <w:tcBorders>
              <w:right w:val="double" w:sz="4" w:space="0" w:color="auto"/>
            </w:tcBorders>
            <w:shd w:val="clear" w:color="auto" w:fill="E0E0E0"/>
            <w:vAlign w:val="center"/>
          </w:tcPr>
          <w:p w:rsidR="00227A41" w:rsidRPr="00470133" w:rsidRDefault="00227A41" w:rsidP="000D2B30">
            <w:pPr>
              <w:pStyle w:val="Notedebasdepage"/>
              <w:jc w:val="center"/>
              <w:rPr>
                <w:rFonts w:ascii="Verdana" w:hAnsi="Verdana"/>
                <w:sz w:val="16"/>
                <w:szCs w:val="16"/>
              </w:rPr>
            </w:pPr>
          </w:p>
        </w:tc>
        <w:tc>
          <w:tcPr>
            <w:tcW w:w="3471" w:type="dxa"/>
            <w:gridSpan w:val="2"/>
            <w:tcBorders>
              <w:left w:val="double" w:sz="4" w:space="0" w:color="auto"/>
            </w:tcBorders>
            <w:shd w:val="clear" w:color="auto" w:fill="E0E0E0"/>
            <w:vAlign w:val="center"/>
          </w:tcPr>
          <w:p w:rsidR="00227A41" w:rsidRPr="00470133" w:rsidRDefault="00227A41" w:rsidP="000D2B30">
            <w:pPr>
              <w:pStyle w:val="Notedebasdepage"/>
              <w:jc w:val="center"/>
              <w:rPr>
                <w:rFonts w:ascii="Verdana" w:hAnsi="Verdana"/>
                <w:sz w:val="16"/>
                <w:szCs w:val="16"/>
              </w:rPr>
            </w:pPr>
          </w:p>
        </w:tc>
      </w:tr>
      <w:tr w:rsidR="00227A41" w:rsidRPr="00470133">
        <w:trPr>
          <w:jc w:val="center"/>
        </w:trPr>
        <w:tc>
          <w:tcPr>
            <w:tcW w:w="1381" w:type="dxa"/>
            <w:vMerge/>
            <w:vAlign w:val="center"/>
          </w:tcPr>
          <w:p w:rsidR="00227A41" w:rsidRPr="00470133" w:rsidRDefault="00227A41" w:rsidP="000D2B30">
            <w:pPr>
              <w:pStyle w:val="Notedebasdepage"/>
              <w:jc w:val="center"/>
              <w:rPr>
                <w:rFonts w:ascii="Verdana" w:hAnsi="Verdana"/>
                <w:sz w:val="16"/>
                <w:szCs w:val="16"/>
              </w:rPr>
            </w:pPr>
          </w:p>
        </w:tc>
        <w:tc>
          <w:tcPr>
            <w:tcW w:w="1937" w:type="dxa"/>
            <w:vMerge w:val="restart"/>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 xml:space="preserve">Pour </w:t>
            </w:r>
            <w:r w:rsidRPr="00470133">
              <w:rPr>
                <w:rFonts w:ascii="Verdana" w:hAnsi="Verdana"/>
                <w:b/>
                <w:sz w:val="16"/>
                <w:szCs w:val="16"/>
              </w:rPr>
              <w:t xml:space="preserve">hospitalisation </w:t>
            </w:r>
            <w:r w:rsidRPr="00470133">
              <w:rPr>
                <w:rFonts w:ascii="Verdana" w:hAnsi="Verdana"/>
                <w:sz w:val="16"/>
                <w:szCs w:val="16"/>
              </w:rPr>
              <w:t>périodes cumulées = 45 jours maximum par année civile</w:t>
            </w:r>
          </w:p>
        </w:tc>
        <w:tc>
          <w:tcPr>
            <w:tcW w:w="1869" w:type="dxa"/>
            <w:vMerge w:val="restart"/>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Par période</w:t>
            </w:r>
          </w:p>
        </w:tc>
        <w:tc>
          <w:tcPr>
            <w:tcW w:w="1894"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w:t>
            </w:r>
            <w:r w:rsidRPr="00470133">
              <w:rPr>
                <w:rFonts w:ascii="Verdana" w:hAnsi="Verdana"/>
                <w:sz w:val="16"/>
                <w:szCs w:val="16"/>
                <w:vertAlign w:val="superscript"/>
              </w:rPr>
              <w:t>er</w:t>
            </w:r>
            <w:r w:rsidRPr="00470133">
              <w:rPr>
                <w:rFonts w:ascii="Verdana" w:hAnsi="Verdana"/>
                <w:sz w:val="16"/>
                <w:szCs w:val="16"/>
              </w:rPr>
              <w:t xml:space="preserve"> jour</w:t>
            </w:r>
          </w:p>
        </w:tc>
        <w:tc>
          <w:tcPr>
            <w:tcW w:w="2073"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tc>
        <w:tc>
          <w:tcPr>
            <w:tcW w:w="2099" w:type="dxa"/>
            <w:tcBorders>
              <w:right w:val="double" w:sz="4" w:space="0" w:color="auto"/>
            </w:tcBorders>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tc>
        <w:tc>
          <w:tcPr>
            <w:tcW w:w="1616" w:type="dxa"/>
            <w:tcBorders>
              <w:left w:val="double" w:sz="4" w:space="0" w:color="auto"/>
            </w:tcBorders>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tc>
        <w:tc>
          <w:tcPr>
            <w:tcW w:w="1855"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tc>
      </w:tr>
      <w:tr w:rsidR="00227A41" w:rsidRPr="00470133">
        <w:trPr>
          <w:jc w:val="center"/>
        </w:trPr>
        <w:tc>
          <w:tcPr>
            <w:tcW w:w="1381" w:type="dxa"/>
            <w:vMerge/>
            <w:vAlign w:val="center"/>
          </w:tcPr>
          <w:p w:rsidR="00227A41" w:rsidRPr="00470133" w:rsidRDefault="00227A41" w:rsidP="000D2B30">
            <w:pPr>
              <w:pStyle w:val="Notedebasdepage"/>
              <w:jc w:val="center"/>
              <w:rPr>
                <w:rFonts w:ascii="Verdana" w:hAnsi="Verdana"/>
                <w:sz w:val="16"/>
                <w:szCs w:val="16"/>
              </w:rPr>
            </w:pPr>
          </w:p>
        </w:tc>
        <w:tc>
          <w:tcPr>
            <w:tcW w:w="1937" w:type="dxa"/>
            <w:vMerge/>
            <w:vAlign w:val="center"/>
          </w:tcPr>
          <w:p w:rsidR="00227A41" w:rsidRPr="00470133" w:rsidRDefault="00227A41" w:rsidP="000D2B30">
            <w:pPr>
              <w:pStyle w:val="Notedebasdepage"/>
              <w:jc w:val="center"/>
              <w:rPr>
                <w:rFonts w:ascii="Verdana" w:hAnsi="Verdana"/>
                <w:sz w:val="16"/>
                <w:szCs w:val="16"/>
              </w:rPr>
            </w:pPr>
          </w:p>
        </w:tc>
        <w:tc>
          <w:tcPr>
            <w:tcW w:w="1869" w:type="dxa"/>
            <w:vMerge/>
            <w:vAlign w:val="center"/>
          </w:tcPr>
          <w:p w:rsidR="00227A41" w:rsidRPr="00470133" w:rsidRDefault="00227A41" w:rsidP="000D2B30">
            <w:pPr>
              <w:pStyle w:val="Notedebasdepage"/>
              <w:jc w:val="center"/>
              <w:rPr>
                <w:rFonts w:ascii="Verdana" w:hAnsi="Verdana"/>
                <w:sz w:val="16"/>
                <w:szCs w:val="16"/>
              </w:rPr>
            </w:pPr>
          </w:p>
        </w:tc>
        <w:tc>
          <w:tcPr>
            <w:tcW w:w="1894"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2</w:t>
            </w:r>
            <w:r w:rsidRPr="00470133">
              <w:rPr>
                <w:rFonts w:ascii="Verdana" w:hAnsi="Verdana"/>
                <w:sz w:val="16"/>
                <w:szCs w:val="16"/>
                <w:vertAlign w:val="superscript"/>
              </w:rPr>
              <w:t>ème</w:t>
            </w:r>
            <w:r w:rsidRPr="00470133">
              <w:rPr>
                <w:rFonts w:ascii="Verdana" w:hAnsi="Verdana"/>
                <w:sz w:val="16"/>
                <w:szCs w:val="16"/>
              </w:rPr>
              <w:t xml:space="preserve"> jour</w:t>
            </w:r>
          </w:p>
        </w:tc>
        <w:tc>
          <w:tcPr>
            <w:tcW w:w="2073"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tc>
        <w:tc>
          <w:tcPr>
            <w:tcW w:w="2099" w:type="dxa"/>
            <w:vMerge w:val="restart"/>
            <w:tcBorders>
              <w:right w:val="double" w:sz="4" w:space="0" w:color="auto"/>
            </w:tcBorders>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PAS DE FACTURATION</w:t>
            </w:r>
          </w:p>
        </w:tc>
        <w:tc>
          <w:tcPr>
            <w:tcW w:w="1616" w:type="dxa"/>
            <w:vMerge w:val="restart"/>
            <w:tcBorders>
              <w:left w:val="double" w:sz="4" w:space="0" w:color="auto"/>
            </w:tcBorders>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p w:rsidR="00227A41" w:rsidRPr="00470133" w:rsidRDefault="00227A41" w:rsidP="000D2B30">
            <w:pPr>
              <w:pStyle w:val="Notedebasdepage"/>
              <w:pBdr>
                <w:top w:val="single" w:sz="4" w:space="1" w:color="auto"/>
                <w:left w:val="single" w:sz="4" w:space="4" w:color="auto"/>
                <w:bottom w:val="single" w:sz="4" w:space="1" w:color="auto"/>
                <w:right w:val="single" w:sz="4" w:space="4" w:color="auto"/>
              </w:pBdr>
              <w:jc w:val="center"/>
              <w:rPr>
                <w:rFonts w:ascii="Verdana" w:hAnsi="Verdana"/>
                <w:sz w:val="16"/>
                <w:szCs w:val="16"/>
              </w:rPr>
            </w:pPr>
            <w:r w:rsidRPr="00470133">
              <w:rPr>
                <w:rFonts w:ascii="Verdana" w:hAnsi="Verdana"/>
                <w:sz w:val="16"/>
                <w:szCs w:val="16"/>
              </w:rPr>
              <w:t>100 %</w:t>
            </w:r>
          </w:p>
          <w:p w:rsidR="00227A41" w:rsidRPr="00470133" w:rsidRDefault="00227A41" w:rsidP="000D2B30">
            <w:pPr>
              <w:pStyle w:val="Notedebasdepage"/>
              <w:jc w:val="center"/>
              <w:rPr>
                <w:rFonts w:ascii="Verdana" w:hAnsi="Verdana"/>
                <w:bCs/>
                <w:sz w:val="16"/>
                <w:szCs w:val="16"/>
              </w:rPr>
            </w:pPr>
            <w:r w:rsidRPr="00470133">
              <w:rPr>
                <w:rFonts w:ascii="Verdana" w:hAnsi="Verdana"/>
                <w:sz w:val="16"/>
                <w:szCs w:val="16"/>
              </w:rPr>
              <w:t xml:space="preserve">Minoré du forfait journalier en vigueur </w:t>
            </w:r>
            <w:r w:rsidRPr="00470133">
              <w:rPr>
                <w:rFonts w:ascii="Verdana" w:hAnsi="Verdana"/>
                <w:b/>
                <w:sz w:val="16"/>
                <w:szCs w:val="16"/>
              </w:rPr>
              <w:t xml:space="preserve">(1) </w:t>
            </w:r>
            <w:r w:rsidRPr="00470133">
              <w:rPr>
                <w:rFonts w:ascii="Verdana" w:hAnsi="Verdana"/>
                <w:bCs/>
                <w:sz w:val="16"/>
                <w:szCs w:val="16"/>
              </w:rPr>
              <w:t>sauf si le résident n’a pas de mutuelle</w:t>
            </w:r>
          </w:p>
        </w:tc>
        <w:tc>
          <w:tcPr>
            <w:tcW w:w="1855" w:type="dxa"/>
            <w:vMerge w:val="restart"/>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PAS DE FACTURATION</w:t>
            </w:r>
          </w:p>
        </w:tc>
      </w:tr>
      <w:tr w:rsidR="00227A41" w:rsidRPr="00470133">
        <w:trPr>
          <w:jc w:val="center"/>
        </w:trPr>
        <w:tc>
          <w:tcPr>
            <w:tcW w:w="1381" w:type="dxa"/>
            <w:vMerge/>
          </w:tcPr>
          <w:p w:rsidR="00227A41" w:rsidRPr="00470133" w:rsidRDefault="00227A41" w:rsidP="000D2B30">
            <w:pPr>
              <w:pStyle w:val="Notedebasdepage"/>
              <w:jc w:val="center"/>
              <w:rPr>
                <w:rFonts w:ascii="Verdana" w:hAnsi="Verdana"/>
                <w:sz w:val="16"/>
                <w:szCs w:val="16"/>
              </w:rPr>
            </w:pPr>
          </w:p>
        </w:tc>
        <w:tc>
          <w:tcPr>
            <w:tcW w:w="1937" w:type="dxa"/>
            <w:vMerge/>
          </w:tcPr>
          <w:p w:rsidR="00227A41" w:rsidRPr="00470133" w:rsidRDefault="00227A41" w:rsidP="000D2B30">
            <w:pPr>
              <w:pStyle w:val="Notedebasdepage"/>
              <w:jc w:val="center"/>
              <w:rPr>
                <w:rFonts w:ascii="Verdana" w:hAnsi="Verdana"/>
                <w:sz w:val="16"/>
                <w:szCs w:val="16"/>
              </w:rPr>
            </w:pPr>
          </w:p>
        </w:tc>
        <w:tc>
          <w:tcPr>
            <w:tcW w:w="1869" w:type="dxa"/>
            <w:vMerge/>
          </w:tcPr>
          <w:p w:rsidR="00227A41" w:rsidRPr="00470133" w:rsidRDefault="00227A41" w:rsidP="000D2B30">
            <w:pPr>
              <w:pStyle w:val="Notedebasdepage"/>
              <w:jc w:val="center"/>
              <w:rPr>
                <w:rFonts w:ascii="Verdana" w:hAnsi="Verdana"/>
                <w:sz w:val="16"/>
                <w:szCs w:val="16"/>
              </w:rPr>
            </w:pPr>
          </w:p>
        </w:tc>
        <w:tc>
          <w:tcPr>
            <w:tcW w:w="1894"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3</w:t>
            </w:r>
            <w:r w:rsidRPr="00470133">
              <w:rPr>
                <w:rFonts w:ascii="Verdana" w:hAnsi="Verdana"/>
                <w:sz w:val="16"/>
                <w:szCs w:val="16"/>
                <w:vertAlign w:val="superscript"/>
              </w:rPr>
              <w:t>ème</w:t>
            </w:r>
            <w:r w:rsidRPr="00470133">
              <w:rPr>
                <w:rFonts w:ascii="Verdana" w:hAnsi="Verdana"/>
                <w:sz w:val="16"/>
                <w:szCs w:val="16"/>
              </w:rPr>
              <w:t xml:space="preserve"> jour</w:t>
            </w:r>
          </w:p>
        </w:tc>
        <w:tc>
          <w:tcPr>
            <w:tcW w:w="2073"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100 %</w:t>
            </w:r>
          </w:p>
        </w:tc>
        <w:tc>
          <w:tcPr>
            <w:tcW w:w="2099" w:type="dxa"/>
            <w:vMerge/>
            <w:tcBorders>
              <w:right w:val="double" w:sz="4" w:space="0" w:color="auto"/>
            </w:tcBorders>
          </w:tcPr>
          <w:p w:rsidR="00227A41" w:rsidRPr="00470133" w:rsidRDefault="00227A41" w:rsidP="000D2B30">
            <w:pPr>
              <w:pStyle w:val="Notedebasdepage"/>
              <w:jc w:val="center"/>
              <w:rPr>
                <w:rFonts w:ascii="Verdana" w:hAnsi="Verdana"/>
                <w:sz w:val="16"/>
                <w:szCs w:val="16"/>
              </w:rPr>
            </w:pPr>
          </w:p>
        </w:tc>
        <w:tc>
          <w:tcPr>
            <w:tcW w:w="1616" w:type="dxa"/>
            <w:vMerge/>
            <w:tcBorders>
              <w:left w:val="double" w:sz="4" w:space="0" w:color="auto"/>
            </w:tcBorders>
          </w:tcPr>
          <w:p w:rsidR="00227A41" w:rsidRPr="00470133" w:rsidRDefault="00227A41" w:rsidP="000D2B30">
            <w:pPr>
              <w:pStyle w:val="Notedebasdepage"/>
              <w:jc w:val="center"/>
              <w:rPr>
                <w:rFonts w:ascii="Verdana" w:hAnsi="Verdana"/>
                <w:sz w:val="16"/>
                <w:szCs w:val="16"/>
              </w:rPr>
            </w:pPr>
          </w:p>
        </w:tc>
        <w:tc>
          <w:tcPr>
            <w:tcW w:w="1855" w:type="dxa"/>
            <w:vMerge/>
          </w:tcPr>
          <w:p w:rsidR="00227A41" w:rsidRPr="00470133" w:rsidRDefault="00227A41" w:rsidP="000D2B30">
            <w:pPr>
              <w:pStyle w:val="Notedebasdepage"/>
              <w:jc w:val="center"/>
              <w:rPr>
                <w:rFonts w:ascii="Verdana" w:hAnsi="Verdana"/>
                <w:sz w:val="16"/>
                <w:szCs w:val="16"/>
              </w:rPr>
            </w:pPr>
          </w:p>
        </w:tc>
      </w:tr>
      <w:tr w:rsidR="00227A41" w:rsidRPr="00470133">
        <w:trPr>
          <w:jc w:val="center"/>
        </w:trPr>
        <w:tc>
          <w:tcPr>
            <w:tcW w:w="1381" w:type="dxa"/>
            <w:vMerge/>
          </w:tcPr>
          <w:p w:rsidR="00227A41" w:rsidRPr="00470133" w:rsidRDefault="00227A41" w:rsidP="000D2B30">
            <w:pPr>
              <w:pStyle w:val="Notedebasdepage"/>
              <w:jc w:val="center"/>
              <w:rPr>
                <w:rFonts w:ascii="Verdana" w:hAnsi="Verdana"/>
                <w:sz w:val="16"/>
                <w:szCs w:val="16"/>
              </w:rPr>
            </w:pPr>
          </w:p>
        </w:tc>
        <w:tc>
          <w:tcPr>
            <w:tcW w:w="1937" w:type="dxa"/>
            <w:vMerge/>
          </w:tcPr>
          <w:p w:rsidR="00227A41" w:rsidRPr="00470133" w:rsidRDefault="00227A41" w:rsidP="000D2B30">
            <w:pPr>
              <w:pStyle w:val="Notedebasdepage"/>
              <w:jc w:val="center"/>
              <w:rPr>
                <w:rFonts w:ascii="Verdana" w:hAnsi="Verdana"/>
                <w:sz w:val="16"/>
                <w:szCs w:val="16"/>
              </w:rPr>
            </w:pPr>
          </w:p>
        </w:tc>
        <w:tc>
          <w:tcPr>
            <w:tcW w:w="1869" w:type="dxa"/>
            <w:vMerge/>
          </w:tcPr>
          <w:p w:rsidR="00227A41" w:rsidRPr="00470133" w:rsidRDefault="00227A41" w:rsidP="000D2B30">
            <w:pPr>
              <w:pStyle w:val="Notedebasdepage"/>
              <w:jc w:val="center"/>
              <w:rPr>
                <w:rFonts w:ascii="Verdana" w:hAnsi="Verdana"/>
                <w:sz w:val="16"/>
                <w:szCs w:val="16"/>
              </w:rPr>
            </w:pPr>
          </w:p>
        </w:tc>
        <w:tc>
          <w:tcPr>
            <w:tcW w:w="1894"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à partir de 72 h</w:t>
            </w:r>
          </w:p>
        </w:tc>
        <w:tc>
          <w:tcPr>
            <w:tcW w:w="2073"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 xml:space="preserve">Minoré du forfait journalier en vigueur </w:t>
            </w:r>
            <w:r w:rsidRPr="00470133">
              <w:rPr>
                <w:rFonts w:ascii="Verdana" w:hAnsi="Verdana"/>
                <w:b/>
                <w:sz w:val="16"/>
                <w:szCs w:val="16"/>
              </w:rPr>
              <w:t>(1)</w:t>
            </w:r>
          </w:p>
        </w:tc>
        <w:tc>
          <w:tcPr>
            <w:tcW w:w="2099" w:type="dxa"/>
            <w:vMerge/>
            <w:tcBorders>
              <w:right w:val="double" w:sz="4" w:space="0" w:color="auto"/>
            </w:tcBorders>
          </w:tcPr>
          <w:p w:rsidR="00227A41" w:rsidRPr="00470133" w:rsidRDefault="00227A41" w:rsidP="000D2B30">
            <w:pPr>
              <w:pStyle w:val="Notedebasdepage"/>
              <w:jc w:val="center"/>
              <w:rPr>
                <w:rFonts w:ascii="Verdana" w:hAnsi="Verdana"/>
                <w:sz w:val="16"/>
                <w:szCs w:val="16"/>
              </w:rPr>
            </w:pPr>
          </w:p>
        </w:tc>
        <w:tc>
          <w:tcPr>
            <w:tcW w:w="1616" w:type="dxa"/>
            <w:vMerge/>
            <w:tcBorders>
              <w:left w:val="double" w:sz="4" w:space="0" w:color="auto"/>
            </w:tcBorders>
          </w:tcPr>
          <w:p w:rsidR="00227A41" w:rsidRPr="00470133" w:rsidRDefault="00227A41" w:rsidP="000D2B30">
            <w:pPr>
              <w:pStyle w:val="Notedebasdepage"/>
              <w:jc w:val="center"/>
              <w:rPr>
                <w:rFonts w:ascii="Verdana" w:hAnsi="Verdana"/>
                <w:sz w:val="16"/>
                <w:szCs w:val="16"/>
              </w:rPr>
            </w:pPr>
          </w:p>
        </w:tc>
        <w:tc>
          <w:tcPr>
            <w:tcW w:w="1855" w:type="dxa"/>
            <w:vMerge/>
          </w:tcPr>
          <w:p w:rsidR="00227A41" w:rsidRPr="00470133" w:rsidRDefault="00227A41" w:rsidP="000D2B30">
            <w:pPr>
              <w:pStyle w:val="Notedebasdepage"/>
              <w:jc w:val="center"/>
              <w:rPr>
                <w:rFonts w:ascii="Verdana" w:hAnsi="Verdana"/>
                <w:sz w:val="16"/>
                <w:szCs w:val="16"/>
              </w:rPr>
            </w:pPr>
          </w:p>
        </w:tc>
      </w:tr>
      <w:tr w:rsidR="00227A41" w:rsidRPr="00470133">
        <w:trPr>
          <w:jc w:val="center"/>
        </w:trPr>
        <w:tc>
          <w:tcPr>
            <w:tcW w:w="14724" w:type="dxa"/>
            <w:gridSpan w:val="8"/>
            <w:shd w:val="clear" w:color="auto" w:fill="D9D9D9"/>
          </w:tcPr>
          <w:p w:rsidR="00227A41" w:rsidRPr="00470133" w:rsidRDefault="00227A41" w:rsidP="000D2B30">
            <w:pPr>
              <w:pStyle w:val="Notedebasdepage"/>
              <w:tabs>
                <w:tab w:val="left" w:pos="2805"/>
              </w:tabs>
              <w:rPr>
                <w:rFonts w:ascii="Verdana" w:hAnsi="Verdana"/>
                <w:sz w:val="16"/>
                <w:szCs w:val="16"/>
              </w:rPr>
            </w:pPr>
          </w:p>
        </w:tc>
      </w:tr>
      <w:tr w:rsidR="00227A41" w:rsidRPr="00470133">
        <w:trPr>
          <w:jc w:val="center"/>
        </w:trPr>
        <w:tc>
          <w:tcPr>
            <w:tcW w:w="1381"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RESERVATION</w:t>
            </w:r>
          </w:p>
        </w:tc>
        <w:tc>
          <w:tcPr>
            <w:tcW w:w="1937"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b/>
                <w:bCs/>
                <w:sz w:val="16"/>
                <w:szCs w:val="16"/>
              </w:rPr>
              <w:t>Réservation</w:t>
            </w:r>
            <w:r w:rsidRPr="00470133">
              <w:rPr>
                <w:rFonts w:ascii="Verdana" w:hAnsi="Verdana"/>
                <w:sz w:val="16"/>
                <w:szCs w:val="16"/>
              </w:rPr>
              <w:t xml:space="preserve"> avant l’entrée effective</w:t>
            </w:r>
          </w:p>
        </w:tc>
        <w:tc>
          <w:tcPr>
            <w:tcW w:w="1869" w:type="dxa"/>
            <w:vAlign w:val="center"/>
          </w:tcPr>
          <w:p w:rsidR="00227A41" w:rsidRPr="00470133" w:rsidRDefault="00227A41" w:rsidP="000D2B30">
            <w:pPr>
              <w:pStyle w:val="Notedebasdepage"/>
              <w:jc w:val="center"/>
              <w:rPr>
                <w:rFonts w:ascii="Verdana" w:hAnsi="Verdana"/>
                <w:sz w:val="16"/>
                <w:szCs w:val="16"/>
              </w:rPr>
            </w:pPr>
          </w:p>
        </w:tc>
        <w:tc>
          <w:tcPr>
            <w:tcW w:w="1894" w:type="dxa"/>
            <w:vAlign w:val="center"/>
          </w:tcPr>
          <w:p w:rsidR="00227A41" w:rsidRPr="00470133" w:rsidRDefault="00227A41" w:rsidP="000D2B30">
            <w:pPr>
              <w:pStyle w:val="Notedebasdepage"/>
              <w:jc w:val="center"/>
              <w:rPr>
                <w:rFonts w:ascii="Verdana" w:hAnsi="Verdana"/>
                <w:sz w:val="16"/>
                <w:szCs w:val="16"/>
              </w:rPr>
            </w:pPr>
            <w:r>
              <w:rPr>
                <w:rFonts w:ascii="Verdana" w:hAnsi="Verdana"/>
                <w:sz w:val="16"/>
                <w:szCs w:val="16"/>
              </w:rPr>
              <w:t>Du premier jour de réservation à la veille de l’entrée</w:t>
            </w:r>
          </w:p>
        </w:tc>
        <w:tc>
          <w:tcPr>
            <w:tcW w:w="2073" w:type="dxa"/>
            <w:vAlign w:val="center"/>
          </w:tcPr>
          <w:p w:rsidR="00227A41" w:rsidRDefault="00227A41" w:rsidP="000D2B30">
            <w:pPr>
              <w:pStyle w:val="Notedebasdepage"/>
              <w:jc w:val="center"/>
              <w:rPr>
                <w:rFonts w:ascii="Verdana" w:hAnsi="Verdana"/>
                <w:sz w:val="16"/>
                <w:szCs w:val="16"/>
              </w:rPr>
            </w:pPr>
            <w:r>
              <w:rPr>
                <w:rFonts w:ascii="Verdana" w:hAnsi="Verdana"/>
                <w:sz w:val="16"/>
                <w:szCs w:val="16"/>
              </w:rPr>
              <w:t>Minoré du forfait RDAS en vigueur</w:t>
            </w:r>
          </w:p>
          <w:p w:rsidR="00227A41" w:rsidRPr="000D677A" w:rsidRDefault="00227A41" w:rsidP="000D2B30">
            <w:pPr>
              <w:pStyle w:val="Notedebasdepage"/>
              <w:jc w:val="center"/>
              <w:rPr>
                <w:rFonts w:ascii="Verdana" w:hAnsi="Verdana"/>
                <w:b/>
                <w:bCs/>
                <w:sz w:val="16"/>
                <w:szCs w:val="16"/>
              </w:rPr>
            </w:pPr>
            <w:r w:rsidRPr="000D677A">
              <w:rPr>
                <w:rFonts w:ascii="Verdana" w:hAnsi="Verdana"/>
                <w:b/>
                <w:bCs/>
                <w:sz w:val="16"/>
                <w:szCs w:val="16"/>
              </w:rPr>
              <w:t>(2)</w:t>
            </w:r>
          </w:p>
        </w:tc>
        <w:tc>
          <w:tcPr>
            <w:tcW w:w="2099" w:type="dxa"/>
            <w:tcBorders>
              <w:right w:val="double" w:sz="4" w:space="0" w:color="auto"/>
            </w:tcBorders>
            <w:vAlign w:val="center"/>
          </w:tcPr>
          <w:p w:rsidR="00227A41" w:rsidRPr="00470133" w:rsidRDefault="00227A41" w:rsidP="000D2B30">
            <w:pPr>
              <w:pStyle w:val="Notedebasdepage"/>
              <w:jc w:val="center"/>
              <w:rPr>
                <w:rFonts w:ascii="Verdana" w:hAnsi="Verdana"/>
                <w:sz w:val="16"/>
                <w:szCs w:val="16"/>
              </w:rPr>
            </w:pPr>
            <w:r>
              <w:rPr>
                <w:rFonts w:ascii="Verdana" w:hAnsi="Verdana"/>
                <w:sz w:val="16"/>
                <w:szCs w:val="16"/>
              </w:rPr>
              <w:t>PAS DE FACTURATION</w:t>
            </w:r>
          </w:p>
        </w:tc>
        <w:tc>
          <w:tcPr>
            <w:tcW w:w="1616" w:type="dxa"/>
            <w:tcBorders>
              <w:left w:val="double" w:sz="4" w:space="0" w:color="auto"/>
            </w:tcBorders>
            <w:vAlign w:val="center"/>
          </w:tcPr>
          <w:p w:rsidR="00227A41" w:rsidRPr="00470133" w:rsidRDefault="00227A41" w:rsidP="000D2B30">
            <w:pPr>
              <w:pStyle w:val="Notedebasdepage"/>
              <w:jc w:val="center"/>
              <w:rPr>
                <w:rFonts w:ascii="Verdana" w:hAnsi="Verdana"/>
                <w:sz w:val="16"/>
                <w:szCs w:val="16"/>
              </w:rPr>
            </w:pPr>
            <w:r>
              <w:rPr>
                <w:rFonts w:ascii="Verdana" w:hAnsi="Verdana"/>
                <w:sz w:val="16"/>
                <w:szCs w:val="16"/>
              </w:rPr>
              <w:t>Minoré du forfait RDAS en vigueur (2)</w:t>
            </w:r>
          </w:p>
        </w:tc>
        <w:tc>
          <w:tcPr>
            <w:tcW w:w="1855" w:type="dxa"/>
            <w:vAlign w:val="center"/>
          </w:tcPr>
          <w:p w:rsidR="00227A41" w:rsidRPr="00470133" w:rsidRDefault="00227A41" w:rsidP="000D2B30">
            <w:pPr>
              <w:pStyle w:val="Notedebasdepage"/>
              <w:jc w:val="center"/>
              <w:rPr>
                <w:rFonts w:ascii="Verdana" w:hAnsi="Verdana"/>
                <w:sz w:val="16"/>
                <w:szCs w:val="16"/>
              </w:rPr>
            </w:pPr>
            <w:r>
              <w:rPr>
                <w:rFonts w:ascii="Verdana" w:hAnsi="Verdana"/>
                <w:sz w:val="16"/>
                <w:szCs w:val="16"/>
              </w:rPr>
              <w:t>PAS DE FACTURATION</w:t>
            </w:r>
          </w:p>
        </w:tc>
      </w:tr>
      <w:tr w:rsidR="00227A41" w:rsidRPr="00470133">
        <w:trPr>
          <w:jc w:val="center"/>
        </w:trPr>
        <w:tc>
          <w:tcPr>
            <w:tcW w:w="1381"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FIN DE SEJOUR</w:t>
            </w:r>
          </w:p>
        </w:tc>
        <w:tc>
          <w:tcPr>
            <w:tcW w:w="1937"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Facturation jusqu’à la libération de la chambre</w:t>
            </w:r>
          </w:p>
        </w:tc>
        <w:tc>
          <w:tcPr>
            <w:tcW w:w="1869" w:type="dxa"/>
            <w:vAlign w:val="center"/>
          </w:tcPr>
          <w:p w:rsidR="00227A41" w:rsidRPr="00470133" w:rsidRDefault="00227A41" w:rsidP="000D2B30">
            <w:pPr>
              <w:pStyle w:val="Notedebasdepage"/>
              <w:jc w:val="center"/>
              <w:rPr>
                <w:rFonts w:ascii="Verdana" w:hAnsi="Verdana"/>
                <w:sz w:val="16"/>
                <w:szCs w:val="16"/>
              </w:rPr>
            </w:pPr>
          </w:p>
        </w:tc>
        <w:tc>
          <w:tcPr>
            <w:tcW w:w="1894" w:type="dxa"/>
            <w:vAlign w:val="center"/>
          </w:tcPr>
          <w:p w:rsidR="00227A41" w:rsidRPr="00470133" w:rsidRDefault="00227A41" w:rsidP="000D2B30">
            <w:pPr>
              <w:pStyle w:val="Notedebasdepage"/>
              <w:jc w:val="center"/>
              <w:rPr>
                <w:rFonts w:ascii="Verdana" w:hAnsi="Verdana"/>
                <w:sz w:val="16"/>
                <w:szCs w:val="16"/>
              </w:rPr>
            </w:pPr>
            <w:r>
              <w:rPr>
                <w:rFonts w:ascii="Verdana" w:hAnsi="Verdana"/>
                <w:sz w:val="16"/>
                <w:szCs w:val="16"/>
              </w:rPr>
              <w:t>Du lendemain du jour du départ ou décès au jour de libération de la chambre inclus</w:t>
            </w:r>
          </w:p>
        </w:tc>
        <w:tc>
          <w:tcPr>
            <w:tcW w:w="2073" w:type="dxa"/>
            <w:vAlign w:val="center"/>
          </w:tcPr>
          <w:p w:rsidR="00227A41" w:rsidRDefault="00227A41" w:rsidP="000D2B30">
            <w:pPr>
              <w:pStyle w:val="Notedebasdepage"/>
              <w:jc w:val="center"/>
              <w:rPr>
                <w:rFonts w:ascii="Verdana" w:hAnsi="Verdana"/>
                <w:sz w:val="16"/>
                <w:szCs w:val="16"/>
              </w:rPr>
            </w:pPr>
            <w:r>
              <w:rPr>
                <w:rFonts w:ascii="Verdana" w:hAnsi="Verdana"/>
                <w:sz w:val="16"/>
                <w:szCs w:val="16"/>
              </w:rPr>
              <w:t>Minoré du forfait RDAS en vigueur</w:t>
            </w:r>
          </w:p>
          <w:p w:rsidR="00227A41" w:rsidRPr="000D677A" w:rsidRDefault="00227A41" w:rsidP="000D2B30">
            <w:pPr>
              <w:pStyle w:val="Notedebasdepage"/>
              <w:jc w:val="center"/>
              <w:rPr>
                <w:rFonts w:ascii="Verdana" w:hAnsi="Verdana"/>
                <w:b/>
                <w:bCs/>
                <w:sz w:val="16"/>
                <w:szCs w:val="16"/>
              </w:rPr>
            </w:pPr>
            <w:r w:rsidRPr="000D677A">
              <w:rPr>
                <w:rFonts w:ascii="Verdana" w:hAnsi="Verdana"/>
                <w:b/>
                <w:bCs/>
                <w:sz w:val="16"/>
                <w:szCs w:val="16"/>
              </w:rPr>
              <w:t>(2)</w:t>
            </w:r>
          </w:p>
        </w:tc>
        <w:tc>
          <w:tcPr>
            <w:tcW w:w="2099" w:type="dxa"/>
            <w:tcBorders>
              <w:right w:val="double" w:sz="4" w:space="0" w:color="auto"/>
            </w:tcBorders>
            <w:vAlign w:val="center"/>
          </w:tcPr>
          <w:p w:rsidR="00227A41" w:rsidRPr="00470133" w:rsidRDefault="00227A41" w:rsidP="000D2B30">
            <w:pPr>
              <w:pStyle w:val="Notedebasdepage"/>
              <w:jc w:val="center"/>
              <w:rPr>
                <w:rFonts w:ascii="Verdana" w:hAnsi="Verdana"/>
                <w:sz w:val="16"/>
                <w:szCs w:val="16"/>
              </w:rPr>
            </w:pPr>
            <w:r>
              <w:rPr>
                <w:rFonts w:ascii="Verdana" w:hAnsi="Verdana"/>
                <w:sz w:val="16"/>
                <w:szCs w:val="16"/>
              </w:rPr>
              <w:t>PAS DE FACTURATION</w:t>
            </w:r>
          </w:p>
        </w:tc>
        <w:tc>
          <w:tcPr>
            <w:tcW w:w="3471" w:type="dxa"/>
            <w:gridSpan w:val="2"/>
            <w:tcBorders>
              <w:left w:val="double" w:sz="4" w:space="0" w:color="auto"/>
            </w:tcBorders>
            <w:vAlign w:val="center"/>
          </w:tcPr>
          <w:p w:rsidR="00227A41" w:rsidRPr="00470133" w:rsidRDefault="00227A41" w:rsidP="000D2B30">
            <w:pPr>
              <w:pStyle w:val="Notedebasdepage"/>
              <w:jc w:val="center"/>
              <w:rPr>
                <w:rFonts w:ascii="Verdana" w:hAnsi="Verdana"/>
                <w:sz w:val="16"/>
                <w:szCs w:val="16"/>
              </w:rPr>
            </w:pPr>
            <w:r>
              <w:rPr>
                <w:rFonts w:ascii="Verdana" w:hAnsi="Verdana"/>
                <w:sz w:val="16"/>
                <w:szCs w:val="16"/>
              </w:rPr>
              <w:t>PAS DE FACTURATION</w:t>
            </w:r>
          </w:p>
        </w:tc>
      </w:tr>
      <w:tr w:rsidR="00227A41" w:rsidRPr="00470133">
        <w:trPr>
          <w:jc w:val="center"/>
        </w:trPr>
        <w:tc>
          <w:tcPr>
            <w:tcW w:w="1381"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PREAVIS</w:t>
            </w:r>
          </w:p>
        </w:tc>
        <w:tc>
          <w:tcPr>
            <w:tcW w:w="1937" w:type="dxa"/>
            <w:vAlign w:val="center"/>
          </w:tcPr>
          <w:p w:rsidR="00227A41" w:rsidRPr="00470133" w:rsidRDefault="00227A41" w:rsidP="000D2B30">
            <w:pPr>
              <w:pStyle w:val="Notedebasdepage"/>
              <w:jc w:val="center"/>
              <w:rPr>
                <w:rFonts w:ascii="Verdana" w:hAnsi="Verdana"/>
                <w:sz w:val="16"/>
                <w:szCs w:val="16"/>
              </w:rPr>
            </w:pPr>
            <w:r w:rsidRPr="00470133">
              <w:rPr>
                <w:rFonts w:ascii="Verdana" w:hAnsi="Verdana"/>
                <w:sz w:val="16"/>
                <w:szCs w:val="16"/>
              </w:rPr>
              <w:t>Facturation jusqu’au terme du préavis sauf occupation par un nouveau résident</w:t>
            </w:r>
          </w:p>
        </w:tc>
        <w:tc>
          <w:tcPr>
            <w:tcW w:w="1869" w:type="dxa"/>
            <w:vAlign w:val="center"/>
          </w:tcPr>
          <w:p w:rsidR="00227A41" w:rsidRPr="00470133" w:rsidRDefault="00227A41" w:rsidP="000D2B30">
            <w:pPr>
              <w:pStyle w:val="Notedebasdepage"/>
              <w:jc w:val="center"/>
              <w:rPr>
                <w:rFonts w:ascii="Verdana" w:hAnsi="Verdana"/>
                <w:sz w:val="16"/>
                <w:szCs w:val="16"/>
              </w:rPr>
            </w:pPr>
            <w:r>
              <w:rPr>
                <w:rFonts w:ascii="Verdana" w:hAnsi="Verdana"/>
                <w:sz w:val="16"/>
                <w:szCs w:val="16"/>
              </w:rPr>
              <w:t>En cas de départ du résident avant le terme du préavis</w:t>
            </w:r>
          </w:p>
        </w:tc>
        <w:tc>
          <w:tcPr>
            <w:tcW w:w="1894" w:type="dxa"/>
            <w:vAlign w:val="center"/>
          </w:tcPr>
          <w:p w:rsidR="00227A41" w:rsidRPr="00470133" w:rsidRDefault="00227A41" w:rsidP="000D2B30">
            <w:pPr>
              <w:pStyle w:val="Notedebasdepage"/>
              <w:jc w:val="center"/>
              <w:rPr>
                <w:rFonts w:ascii="Verdana" w:hAnsi="Verdana"/>
                <w:sz w:val="16"/>
                <w:szCs w:val="16"/>
              </w:rPr>
            </w:pPr>
            <w:r>
              <w:rPr>
                <w:rFonts w:ascii="Verdana" w:hAnsi="Verdana"/>
                <w:sz w:val="16"/>
                <w:szCs w:val="16"/>
              </w:rPr>
              <w:t>Du lendemain du jour du départ jusqu’au jour du terme du préavis ou veille de l’arrivée du nouveau résident</w:t>
            </w:r>
          </w:p>
        </w:tc>
        <w:tc>
          <w:tcPr>
            <w:tcW w:w="2073" w:type="dxa"/>
            <w:vAlign w:val="center"/>
          </w:tcPr>
          <w:p w:rsidR="00227A41" w:rsidRDefault="00227A41" w:rsidP="000D2B30">
            <w:pPr>
              <w:pStyle w:val="Notedebasdepage"/>
              <w:jc w:val="center"/>
              <w:rPr>
                <w:rFonts w:ascii="Verdana" w:hAnsi="Verdana"/>
                <w:sz w:val="16"/>
                <w:szCs w:val="16"/>
              </w:rPr>
            </w:pPr>
            <w:r>
              <w:rPr>
                <w:rFonts w:ascii="Verdana" w:hAnsi="Verdana"/>
                <w:sz w:val="16"/>
                <w:szCs w:val="16"/>
              </w:rPr>
              <w:t>Minoré du forfait RDAS en vigueur</w:t>
            </w:r>
          </w:p>
          <w:p w:rsidR="00227A41" w:rsidRPr="00915308" w:rsidRDefault="00227A41" w:rsidP="000D2B30">
            <w:pPr>
              <w:pStyle w:val="Notedebasdepage"/>
              <w:jc w:val="center"/>
              <w:rPr>
                <w:rFonts w:ascii="Verdana" w:hAnsi="Verdana"/>
                <w:b/>
                <w:bCs/>
                <w:sz w:val="16"/>
                <w:szCs w:val="16"/>
              </w:rPr>
            </w:pPr>
            <w:r w:rsidRPr="00915308">
              <w:rPr>
                <w:rFonts w:ascii="Verdana" w:hAnsi="Verdana"/>
                <w:b/>
                <w:bCs/>
                <w:sz w:val="16"/>
                <w:szCs w:val="16"/>
              </w:rPr>
              <w:t>(2)</w:t>
            </w:r>
          </w:p>
        </w:tc>
        <w:tc>
          <w:tcPr>
            <w:tcW w:w="2099" w:type="dxa"/>
            <w:tcBorders>
              <w:right w:val="double" w:sz="4" w:space="0" w:color="auto"/>
            </w:tcBorders>
            <w:vAlign w:val="center"/>
          </w:tcPr>
          <w:p w:rsidR="00227A41" w:rsidRPr="00470133" w:rsidRDefault="00227A41" w:rsidP="000D2B30">
            <w:pPr>
              <w:pStyle w:val="Notedebasdepage"/>
              <w:jc w:val="center"/>
              <w:rPr>
                <w:rFonts w:ascii="Verdana" w:hAnsi="Verdana"/>
                <w:sz w:val="16"/>
                <w:szCs w:val="16"/>
              </w:rPr>
            </w:pPr>
            <w:r>
              <w:rPr>
                <w:rFonts w:ascii="Verdana" w:hAnsi="Verdana"/>
                <w:sz w:val="16"/>
                <w:szCs w:val="16"/>
              </w:rPr>
              <w:t>PAS DE FACTURATION</w:t>
            </w:r>
          </w:p>
        </w:tc>
        <w:tc>
          <w:tcPr>
            <w:tcW w:w="3471" w:type="dxa"/>
            <w:gridSpan w:val="2"/>
            <w:tcBorders>
              <w:left w:val="double" w:sz="4" w:space="0" w:color="auto"/>
            </w:tcBorders>
            <w:vAlign w:val="center"/>
          </w:tcPr>
          <w:p w:rsidR="00227A41" w:rsidRPr="00470133" w:rsidRDefault="00227A41" w:rsidP="000D2B30">
            <w:pPr>
              <w:pStyle w:val="Notedebasdepage"/>
              <w:jc w:val="center"/>
              <w:rPr>
                <w:rFonts w:ascii="Verdana" w:hAnsi="Verdana"/>
                <w:sz w:val="16"/>
                <w:szCs w:val="16"/>
              </w:rPr>
            </w:pPr>
            <w:r>
              <w:rPr>
                <w:rFonts w:ascii="Verdana" w:hAnsi="Verdana"/>
                <w:sz w:val="16"/>
                <w:szCs w:val="16"/>
              </w:rPr>
              <w:t>PAS DE FACTURATION</w:t>
            </w:r>
          </w:p>
        </w:tc>
      </w:tr>
    </w:tbl>
    <w:p w:rsidR="00227A41" w:rsidRPr="00A876E9" w:rsidRDefault="00227A41" w:rsidP="009E3D31">
      <w:pPr>
        <w:pStyle w:val="Notedebasdepage"/>
        <w:rPr>
          <w:rFonts w:ascii="Verdana" w:hAnsi="Verdana"/>
          <w:b/>
          <w:color w:val="008000"/>
        </w:rPr>
      </w:pPr>
    </w:p>
    <w:tbl>
      <w:tblPr>
        <w:tblW w:w="14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9"/>
        <w:gridCol w:w="2170"/>
        <w:gridCol w:w="1904"/>
        <w:gridCol w:w="3839"/>
      </w:tblGrid>
      <w:tr w:rsidR="00227A41" w:rsidRPr="00D33B19">
        <w:trPr>
          <w:jc w:val="center"/>
        </w:trPr>
        <w:tc>
          <w:tcPr>
            <w:tcW w:w="6869" w:type="dxa"/>
            <w:tcBorders>
              <w:top w:val="nil"/>
              <w:left w:val="nil"/>
              <w:bottom w:val="nil"/>
            </w:tcBorders>
          </w:tcPr>
          <w:p w:rsidR="00227A41" w:rsidRPr="00D33B19" w:rsidRDefault="00227A41" w:rsidP="000D2B30">
            <w:pPr>
              <w:pStyle w:val="Notedebasdepage"/>
              <w:jc w:val="center"/>
              <w:rPr>
                <w:rFonts w:ascii="Verdana" w:hAnsi="Verdana"/>
                <w:b/>
                <w:color w:val="008000"/>
                <w:sz w:val="24"/>
                <w:szCs w:val="24"/>
              </w:rPr>
            </w:pPr>
          </w:p>
        </w:tc>
        <w:tc>
          <w:tcPr>
            <w:tcW w:w="2170" w:type="dxa"/>
            <w:vMerge w:val="restart"/>
            <w:vAlign w:val="center"/>
          </w:tcPr>
          <w:p w:rsidR="00227A41" w:rsidRPr="00A876E9" w:rsidRDefault="00227A41" w:rsidP="000D2B30">
            <w:pPr>
              <w:pStyle w:val="Notedebasdepage"/>
              <w:jc w:val="center"/>
              <w:rPr>
                <w:rFonts w:ascii="Verdana" w:hAnsi="Verdana"/>
                <w:sz w:val="16"/>
                <w:szCs w:val="16"/>
              </w:rPr>
            </w:pPr>
            <w:r w:rsidRPr="00A876E9">
              <w:rPr>
                <w:rFonts w:ascii="Verdana" w:hAnsi="Verdana"/>
                <w:b/>
                <w:sz w:val="16"/>
                <w:szCs w:val="16"/>
              </w:rPr>
              <w:t>(1)</w:t>
            </w:r>
            <w:r w:rsidRPr="00A876E9">
              <w:rPr>
                <w:rFonts w:ascii="Verdana" w:hAnsi="Verdana"/>
                <w:sz w:val="16"/>
                <w:szCs w:val="16"/>
              </w:rPr>
              <w:t xml:space="preserve"> Forfait journalier en vigueur</w:t>
            </w:r>
          </w:p>
        </w:tc>
        <w:tc>
          <w:tcPr>
            <w:tcW w:w="1904" w:type="dxa"/>
            <w:tcBorders>
              <w:right w:val="double" w:sz="4" w:space="0" w:color="auto"/>
            </w:tcBorders>
            <w:vAlign w:val="center"/>
          </w:tcPr>
          <w:p w:rsidR="00227A41" w:rsidRPr="00A876E9" w:rsidRDefault="00227A41" w:rsidP="000D2B30">
            <w:pPr>
              <w:pStyle w:val="Notedebasdepage"/>
              <w:jc w:val="center"/>
              <w:rPr>
                <w:rFonts w:ascii="Verdana" w:hAnsi="Verdana"/>
                <w:sz w:val="16"/>
                <w:szCs w:val="16"/>
              </w:rPr>
            </w:pPr>
            <w:r w:rsidRPr="00A876E9">
              <w:rPr>
                <w:rFonts w:ascii="Verdana" w:hAnsi="Verdana"/>
                <w:sz w:val="16"/>
                <w:szCs w:val="16"/>
              </w:rPr>
              <w:t>18 €</w:t>
            </w:r>
          </w:p>
        </w:tc>
        <w:tc>
          <w:tcPr>
            <w:tcW w:w="3839" w:type="dxa"/>
            <w:tcBorders>
              <w:left w:val="double" w:sz="4" w:space="0" w:color="auto"/>
            </w:tcBorders>
            <w:vAlign w:val="center"/>
          </w:tcPr>
          <w:p w:rsidR="00227A41" w:rsidRPr="00A876E9" w:rsidRDefault="00227A41" w:rsidP="000D2B30">
            <w:pPr>
              <w:pStyle w:val="Notedebasdepage"/>
              <w:jc w:val="center"/>
              <w:rPr>
                <w:rFonts w:ascii="Verdana" w:hAnsi="Verdana"/>
                <w:sz w:val="16"/>
                <w:szCs w:val="16"/>
              </w:rPr>
            </w:pPr>
            <w:r w:rsidRPr="00A876E9">
              <w:rPr>
                <w:rFonts w:ascii="Verdana" w:hAnsi="Verdana"/>
                <w:sz w:val="16"/>
                <w:szCs w:val="16"/>
              </w:rPr>
              <w:t>Hospitalisation</w:t>
            </w:r>
          </w:p>
        </w:tc>
      </w:tr>
      <w:tr w:rsidR="00227A41" w:rsidRPr="00D33B19">
        <w:trPr>
          <w:jc w:val="center"/>
        </w:trPr>
        <w:tc>
          <w:tcPr>
            <w:tcW w:w="6869" w:type="dxa"/>
            <w:tcBorders>
              <w:top w:val="nil"/>
              <w:left w:val="nil"/>
              <w:bottom w:val="nil"/>
            </w:tcBorders>
          </w:tcPr>
          <w:p w:rsidR="00227A41" w:rsidRPr="00D33B19" w:rsidRDefault="00227A41" w:rsidP="000D2B30">
            <w:pPr>
              <w:pStyle w:val="Notedebasdepage"/>
              <w:jc w:val="center"/>
              <w:rPr>
                <w:rFonts w:ascii="Verdana" w:hAnsi="Verdana"/>
                <w:b/>
                <w:color w:val="008000"/>
                <w:sz w:val="24"/>
                <w:szCs w:val="24"/>
              </w:rPr>
            </w:pPr>
          </w:p>
        </w:tc>
        <w:tc>
          <w:tcPr>
            <w:tcW w:w="2170" w:type="dxa"/>
            <w:vMerge/>
            <w:vAlign w:val="center"/>
          </w:tcPr>
          <w:p w:rsidR="00227A41" w:rsidRPr="00A876E9" w:rsidRDefault="00227A41" w:rsidP="000D2B30">
            <w:pPr>
              <w:pStyle w:val="Notedebasdepage"/>
              <w:jc w:val="center"/>
              <w:rPr>
                <w:rFonts w:ascii="Verdana" w:hAnsi="Verdana"/>
                <w:sz w:val="16"/>
                <w:szCs w:val="16"/>
              </w:rPr>
            </w:pPr>
          </w:p>
        </w:tc>
        <w:tc>
          <w:tcPr>
            <w:tcW w:w="1904" w:type="dxa"/>
            <w:tcBorders>
              <w:right w:val="double" w:sz="4" w:space="0" w:color="auto"/>
            </w:tcBorders>
            <w:vAlign w:val="center"/>
          </w:tcPr>
          <w:p w:rsidR="00227A41" w:rsidRPr="00A876E9" w:rsidRDefault="00227A41" w:rsidP="000D2B30">
            <w:pPr>
              <w:pStyle w:val="Notedebasdepage"/>
              <w:jc w:val="center"/>
              <w:rPr>
                <w:rFonts w:ascii="Verdana" w:hAnsi="Verdana"/>
                <w:sz w:val="16"/>
                <w:szCs w:val="16"/>
              </w:rPr>
            </w:pPr>
            <w:r w:rsidRPr="00A876E9">
              <w:rPr>
                <w:rFonts w:ascii="Verdana" w:hAnsi="Verdana"/>
                <w:sz w:val="16"/>
                <w:szCs w:val="16"/>
              </w:rPr>
              <w:t>13,50 €</w:t>
            </w:r>
          </w:p>
        </w:tc>
        <w:tc>
          <w:tcPr>
            <w:tcW w:w="3839" w:type="dxa"/>
            <w:tcBorders>
              <w:left w:val="double" w:sz="4" w:space="0" w:color="auto"/>
            </w:tcBorders>
            <w:vAlign w:val="center"/>
          </w:tcPr>
          <w:p w:rsidR="00227A41" w:rsidRPr="00A876E9" w:rsidRDefault="00227A41" w:rsidP="000D2B30">
            <w:pPr>
              <w:pStyle w:val="Notedebasdepage"/>
              <w:jc w:val="center"/>
              <w:rPr>
                <w:rFonts w:ascii="Verdana" w:hAnsi="Verdana"/>
                <w:sz w:val="16"/>
                <w:szCs w:val="16"/>
              </w:rPr>
            </w:pPr>
            <w:r w:rsidRPr="00A876E9">
              <w:rPr>
                <w:rFonts w:ascii="Verdana" w:hAnsi="Verdana"/>
                <w:sz w:val="16"/>
                <w:szCs w:val="16"/>
              </w:rPr>
              <w:t>Hospitalisation en psychiatrie</w:t>
            </w:r>
          </w:p>
        </w:tc>
      </w:tr>
      <w:tr w:rsidR="00227A41" w:rsidRPr="00D33B19">
        <w:trPr>
          <w:jc w:val="center"/>
        </w:trPr>
        <w:tc>
          <w:tcPr>
            <w:tcW w:w="6869" w:type="dxa"/>
            <w:tcBorders>
              <w:top w:val="nil"/>
              <w:left w:val="nil"/>
              <w:bottom w:val="nil"/>
            </w:tcBorders>
          </w:tcPr>
          <w:p w:rsidR="00227A41" w:rsidRPr="00D33B19" w:rsidRDefault="00227A41" w:rsidP="000D2B30">
            <w:pPr>
              <w:pStyle w:val="Notedebasdepage"/>
              <w:jc w:val="center"/>
              <w:rPr>
                <w:rFonts w:ascii="Verdana" w:hAnsi="Verdana"/>
                <w:b/>
                <w:color w:val="008000"/>
                <w:sz w:val="24"/>
                <w:szCs w:val="24"/>
              </w:rPr>
            </w:pPr>
          </w:p>
        </w:tc>
        <w:tc>
          <w:tcPr>
            <w:tcW w:w="2170" w:type="dxa"/>
            <w:vAlign w:val="center"/>
          </w:tcPr>
          <w:p w:rsidR="00227A41" w:rsidRPr="00A876E9" w:rsidRDefault="00227A41" w:rsidP="000D2B30">
            <w:pPr>
              <w:pStyle w:val="Notedebasdepage"/>
              <w:jc w:val="center"/>
              <w:rPr>
                <w:rFonts w:ascii="Verdana" w:hAnsi="Verdana"/>
                <w:sz w:val="16"/>
                <w:szCs w:val="16"/>
              </w:rPr>
            </w:pPr>
            <w:r w:rsidRPr="00A876E9">
              <w:rPr>
                <w:rFonts w:ascii="Verdana" w:hAnsi="Verdana"/>
                <w:b/>
                <w:sz w:val="16"/>
                <w:szCs w:val="16"/>
              </w:rPr>
              <w:t>(2)</w:t>
            </w:r>
            <w:r w:rsidRPr="00A876E9">
              <w:rPr>
                <w:rFonts w:ascii="Verdana" w:hAnsi="Verdana"/>
                <w:sz w:val="16"/>
                <w:szCs w:val="16"/>
              </w:rPr>
              <w:t xml:space="preserve"> Forfait RDAS en vigueur</w:t>
            </w:r>
          </w:p>
        </w:tc>
        <w:tc>
          <w:tcPr>
            <w:tcW w:w="1904" w:type="dxa"/>
            <w:tcBorders>
              <w:right w:val="double" w:sz="4" w:space="0" w:color="auto"/>
            </w:tcBorders>
            <w:vAlign w:val="center"/>
          </w:tcPr>
          <w:p w:rsidR="00227A41" w:rsidRPr="00A876E9" w:rsidRDefault="00227A41" w:rsidP="000D2B30">
            <w:pPr>
              <w:pStyle w:val="Notedebasdepage"/>
              <w:jc w:val="center"/>
              <w:rPr>
                <w:rFonts w:ascii="Verdana" w:hAnsi="Verdana"/>
                <w:sz w:val="16"/>
                <w:szCs w:val="16"/>
              </w:rPr>
            </w:pPr>
            <w:r w:rsidRPr="00A876E9">
              <w:rPr>
                <w:rFonts w:ascii="Verdana" w:hAnsi="Verdana"/>
                <w:sz w:val="16"/>
                <w:szCs w:val="16"/>
              </w:rPr>
              <w:t>13,00 €</w:t>
            </w:r>
          </w:p>
        </w:tc>
        <w:tc>
          <w:tcPr>
            <w:tcW w:w="3839" w:type="dxa"/>
            <w:tcBorders>
              <w:left w:val="double" w:sz="4" w:space="0" w:color="auto"/>
            </w:tcBorders>
            <w:vAlign w:val="center"/>
          </w:tcPr>
          <w:p w:rsidR="00227A41" w:rsidRPr="00A876E9" w:rsidRDefault="00227A41" w:rsidP="000D2B30">
            <w:pPr>
              <w:pStyle w:val="Notedebasdepage"/>
              <w:jc w:val="center"/>
              <w:rPr>
                <w:rFonts w:ascii="Verdana" w:hAnsi="Verdana"/>
                <w:sz w:val="16"/>
                <w:szCs w:val="16"/>
              </w:rPr>
            </w:pPr>
            <w:r w:rsidRPr="00A876E9">
              <w:rPr>
                <w:rFonts w:ascii="Verdana" w:hAnsi="Verdana"/>
                <w:sz w:val="16"/>
                <w:szCs w:val="16"/>
              </w:rPr>
              <w:t>Cf. règlement Départemental Aide Sociale</w:t>
            </w:r>
          </w:p>
          <w:p w:rsidR="00227A41" w:rsidRPr="00A876E9" w:rsidRDefault="00227A41" w:rsidP="000D2B30">
            <w:pPr>
              <w:pStyle w:val="Notedebasdepage"/>
              <w:jc w:val="center"/>
              <w:rPr>
                <w:rFonts w:ascii="Verdana" w:hAnsi="Verdana"/>
                <w:sz w:val="16"/>
                <w:szCs w:val="16"/>
              </w:rPr>
            </w:pPr>
            <w:r w:rsidRPr="00A876E9">
              <w:rPr>
                <w:rFonts w:ascii="Verdana" w:hAnsi="Verdana"/>
                <w:sz w:val="16"/>
                <w:szCs w:val="16"/>
              </w:rPr>
              <w:t>Ed. 2012</w:t>
            </w:r>
          </w:p>
        </w:tc>
      </w:tr>
    </w:tbl>
    <w:p w:rsidR="00227A41" w:rsidRPr="00E2667F" w:rsidRDefault="00227A41" w:rsidP="00E2667F">
      <w:pPr>
        <w:spacing w:line="360" w:lineRule="auto"/>
        <w:jc w:val="both"/>
        <w:rPr>
          <w:rFonts w:ascii="Verdana" w:hAnsi="Verdana"/>
          <w:sz w:val="14"/>
          <w:szCs w:val="14"/>
        </w:rPr>
      </w:pPr>
      <w:r w:rsidRPr="007923A0">
        <w:rPr>
          <w:rFonts w:ascii="Verdana" w:hAnsi="Verdana"/>
          <w:sz w:val="14"/>
          <w:szCs w:val="14"/>
        </w:rPr>
        <w:t xml:space="preserve">Si l’absence dépasse le nombre de journées prévues par année civile (35 ou 45 jours), le prix de journée n’est plus minoré, le résident doit s’acquitter du plein tarif s’il souhaite garder sa chambre. Le résident et / ou sa famille sont rencontrés pour savoir s’ils souhaitent garder la chambre. Dans le cas contraire, celle-ci devra être libérée mais il sera bien sûr possible de formuler à nouveau une demande d’admission. </w:t>
      </w:r>
    </w:p>
    <w:p w:rsidR="00227A41" w:rsidRPr="00841875" w:rsidRDefault="00227A41" w:rsidP="009E3D31">
      <w:pPr>
        <w:pStyle w:val="Notedebasdepage"/>
        <w:jc w:val="center"/>
        <w:rPr>
          <w:rFonts w:ascii="Verdana" w:hAnsi="Verdana" w:cs="Arial"/>
          <w:b/>
          <w:color w:val="008000"/>
          <w:sz w:val="24"/>
          <w:szCs w:val="24"/>
        </w:rPr>
        <w:sectPr w:rsidR="00227A41" w:rsidRPr="00841875" w:rsidSect="007923A0">
          <w:pgSz w:w="15840" w:h="12240" w:orient="landscape"/>
          <w:pgMar w:top="1077" w:right="567" w:bottom="578" w:left="1191" w:header="720" w:footer="720" w:gutter="0"/>
          <w:cols w:space="720"/>
          <w:rtlGutter/>
        </w:sectPr>
      </w:pPr>
    </w:p>
    <w:p w:rsidR="00227A41" w:rsidRPr="00C74A73" w:rsidRDefault="00E2667F" w:rsidP="009E3D31">
      <w:pPr>
        <w:pStyle w:val="Annexes"/>
        <w:rPr>
          <w:color w:val="FF6600"/>
        </w:rPr>
      </w:pPr>
      <w:r>
        <w:rPr>
          <w:color w:val="FF6600"/>
        </w:rPr>
        <w:lastRenderedPageBreak/>
        <w:t>ANNEXE 3</w:t>
      </w:r>
      <w:r w:rsidR="00227A41" w:rsidRPr="00C74A73">
        <w:rPr>
          <w:color w:val="FF6600"/>
        </w:rPr>
        <w:t> : PRISE EN CHARGE DES SOINS EN HEBERGEMENT</w:t>
      </w:r>
    </w:p>
    <w:p w:rsidR="00227A41" w:rsidRPr="003C7E51" w:rsidRDefault="00227A41" w:rsidP="009E3D31">
      <w:pPr>
        <w:pStyle w:val="Annexes"/>
      </w:pPr>
    </w:p>
    <w:tbl>
      <w:tblPr>
        <w:tblW w:w="9880" w:type="dxa"/>
        <w:tblInd w:w="-68" w:type="dxa"/>
        <w:tblCellMar>
          <w:left w:w="70" w:type="dxa"/>
          <w:right w:w="70" w:type="dxa"/>
        </w:tblCellMar>
        <w:tblLook w:val="0000" w:firstRow="0" w:lastRow="0" w:firstColumn="0" w:lastColumn="0" w:noHBand="0" w:noVBand="0"/>
      </w:tblPr>
      <w:tblGrid>
        <w:gridCol w:w="6800"/>
        <w:gridCol w:w="1326"/>
        <w:gridCol w:w="1754"/>
      </w:tblGrid>
      <w:tr w:rsidR="00227A41">
        <w:trPr>
          <w:trHeight w:val="255"/>
        </w:trPr>
        <w:tc>
          <w:tcPr>
            <w:tcW w:w="6800" w:type="dxa"/>
            <w:tcBorders>
              <w:top w:val="nil"/>
              <w:left w:val="nil"/>
              <w:bottom w:val="nil"/>
              <w:right w:val="nil"/>
            </w:tcBorders>
            <w:noWrap/>
            <w:vAlign w:val="bottom"/>
          </w:tcPr>
          <w:p w:rsidR="00227A41" w:rsidRDefault="00227A41" w:rsidP="000D2B30">
            <w:pPr>
              <w:jc w:val="center"/>
              <w:rPr>
                <w:rFonts w:ascii="Arial" w:hAnsi="Arial" w:cs="Arial"/>
              </w:rPr>
            </w:pPr>
          </w:p>
        </w:tc>
        <w:tc>
          <w:tcPr>
            <w:tcW w:w="3080" w:type="dxa"/>
            <w:gridSpan w:val="2"/>
            <w:tcBorders>
              <w:top w:val="single" w:sz="4" w:space="0" w:color="auto"/>
              <w:left w:val="single" w:sz="4" w:space="0" w:color="auto"/>
              <w:bottom w:val="single" w:sz="4" w:space="0" w:color="auto"/>
              <w:right w:val="single" w:sz="4" w:space="0" w:color="000000"/>
            </w:tcBorders>
            <w:noWrap/>
            <w:vAlign w:val="bottom"/>
          </w:tcPr>
          <w:p w:rsidR="00227A41" w:rsidRPr="009E3D31" w:rsidRDefault="00227A41" w:rsidP="008D58BE">
            <w:pPr>
              <w:jc w:val="center"/>
              <w:rPr>
                <w:rFonts w:ascii="Verdana" w:hAnsi="Verdana" w:cs="Arial"/>
              </w:rPr>
            </w:pPr>
            <w:r w:rsidRPr="009E3D31">
              <w:rPr>
                <w:rFonts w:ascii="Verdana" w:hAnsi="Verdana" w:cs="Arial"/>
              </w:rPr>
              <w:t xml:space="preserve">EHPAD - tarif </w:t>
            </w:r>
            <w:r w:rsidR="008D58BE">
              <w:rPr>
                <w:rFonts w:ascii="Verdana" w:hAnsi="Verdana" w:cs="Arial"/>
              </w:rPr>
              <w:t>partiel</w:t>
            </w:r>
          </w:p>
        </w:tc>
      </w:tr>
      <w:tr w:rsidR="00227A41">
        <w:trPr>
          <w:trHeight w:val="387"/>
        </w:trPr>
        <w:tc>
          <w:tcPr>
            <w:tcW w:w="6800" w:type="dxa"/>
            <w:tcBorders>
              <w:top w:val="nil"/>
              <w:left w:val="nil"/>
              <w:bottom w:val="nil"/>
              <w:right w:val="nil"/>
            </w:tcBorders>
            <w:noWrap/>
            <w:vAlign w:val="bottom"/>
          </w:tcPr>
          <w:p w:rsidR="00227A41" w:rsidRDefault="00227A41" w:rsidP="000D2B30">
            <w:pPr>
              <w:jc w:val="center"/>
              <w:rPr>
                <w:rFonts w:ascii="Arial" w:hAnsi="Arial" w:cs="Arial"/>
              </w:rPr>
            </w:pPr>
          </w:p>
        </w:tc>
        <w:tc>
          <w:tcPr>
            <w:tcW w:w="1326" w:type="dxa"/>
            <w:tcBorders>
              <w:top w:val="nil"/>
              <w:left w:val="single" w:sz="4" w:space="0" w:color="auto"/>
              <w:bottom w:val="nil"/>
              <w:right w:val="single" w:sz="4" w:space="0" w:color="auto"/>
            </w:tcBorders>
            <w:noWrap/>
            <w:vAlign w:val="bottom"/>
          </w:tcPr>
          <w:p w:rsidR="00227A41" w:rsidRPr="009E3D31" w:rsidRDefault="008D58BE" w:rsidP="000D2B30">
            <w:pPr>
              <w:jc w:val="center"/>
              <w:rPr>
                <w:rFonts w:ascii="Verdana" w:hAnsi="Verdana" w:cs="Arial"/>
                <w:color w:val="339966"/>
              </w:rPr>
            </w:pPr>
            <w:r>
              <w:rPr>
                <w:rFonts w:ascii="Verdana" w:hAnsi="Verdana" w:cs="Arial"/>
                <w:color w:val="339966"/>
              </w:rPr>
              <w:t>EHPAD</w:t>
            </w:r>
          </w:p>
        </w:tc>
        <w:tc>
          <w:tcPr>
            <w:tcW w:w="1754" w:type="dxa"/>
            <w:tcBorders>
              <w:top w:val="nil"/>
              <w:left w:val="nil"/>
              <w:bottom w:val="nil"/>
              <w:right w:val="single" w:sz="4" w:space="0" w:color="auto"/>
            </w:tcBorders>
            <w:noWrap/>
            <w:vAlign w:val="bottom"/>
          </w:tcPr>
          <w:p w:rsidR="00227A41" w:rsidRPr="009E3D31" w:rsidRDefault="00227A41" w:rsidP="000D2B30">
            <w:pPr>
              <w:jc w:val="center"/>
              <w:rPr>
                <w:rFonts w:ascii="Verdana" w:hAnsi="Verdana" w:cs="Arial"/>
                <w:color w:val="FF9900"/>
              </w:rPr>
            </w:pPr>
            <w:r w:rsidRPr="009E3D31">
              <w:rPr>
                <w:rFonts w:ascii="Verdana" w:hAnsi="Verdana" w:cs="Arial"/>
                <w:color w:val="FF9900"/>
              </w:rPr>
              <w:t>Résident</w:t>
            </w:r>
          </w:p>
        </w:tc>
      </w:tr>
      <w:tr w:rsidR="00227A41">
        <w:trPr>
          <w:trHeight w:val="360"/>
        </w:trPr>
        <w:tc>
          <w:tcPr>
            <w:tcW w:w="6800" w:type="dxa"/>
            <w:tcBorders>
              <w:top w:val="single" w:sz="4" w:space="0" w:color="auto"/>
              <w:left w:val="single" w:sz="4" w:space="0" w:color="auto"/>
              <w:bottom w:val="nil"/>
              <w:right w:val="nil"/>
            </w:tcBorders>
            <w:noWrap/>
            <w:vAlign w:val="bottom"/>
          </w:tcPr>
          <w:p w:rsidR="00227A41" w:rsidRPr="009E3D31" w:rsidRDefault="00227A41" w:rsidP="000D2B30">
            <w:pPr>
              <w:rPr>
                <w:rFonts w:ascii="Verdana" w:hAnsi="Verdana" w:cs="Arial"/>
                <w:u w:val="single"/>
              </w:rPr>
            </w:pPr>
            <w:r w:rsidRPr="009E3D31">
              <w:rPr>
                <w:rFonts w:ascii="Verdana" w:hAnsi="Verdana" w:cs="Arial"/>
                <w:u w:val="single"/>
              </w:rPr>
              <w:t>Pharmacie</w:t>
            </w:r>
          </w:p>
        </w:tc>
        <w:tc>
          <w:tcPr>
            <w:tcW w:w="1326" w:type="dxa"/>
            <w:tcBorders>
              <w:top w:val="single" w:sz="4" w:space="0" w:color="auto"/>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single" w:sz="4" w:space="0" w:color="auto"/>
              <w:left w:val="nil"/>
              <w:bottom w:val="nil"/>
              <w:right w:val="single" w:sz="4" w:space="0" w:color="auto"/>
            </w:tcBorders>
            <w:noWrap/>
            <w:vAlign w:val="bottom"/>
          </w:tcPr>
          <w:p w:rsidR="00227A41" w:rsidRDefault="00227A41" w:rsidP="000D2B30">
            <w:pPr>
              <w:jc w:val="center"/>
              <w:rPr>
                <w:rFonts w:ascii="Arial" w:hAnsi="Arial" w:cs="Arial"/>
                <w:color w:val="FF9900"/>
              </w:rPr>
            </w:pP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médicaments inscrits sur la liste des spécialités remboursables</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Pr="008D58BE" w:rsidRDefault="00227A41" w:rsidP="008D58BE">
            <w:pPr>
              <w:numPr>
                <w:ilvl w:val="0"/>
                <w:numId w:val="8"/>
              </w:numPr>
              <w:jc w:val="center"/>
              <w:rPr>
                <w:rFonts w:ascii="Arial" w:hAnsi="Arial" w:cs="Arial"/>
                <w:color w:val="FF9900"/>
                <w:sz w:val="28"/>
                <w:szCs w:val="28"/>
              </w:rPr>
            </w:pP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petit matériel et  fournitures médicales </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r>
              <w:rPr>
                <w:rFonts w:ascii="Wingdings" w:hAnsi="Wingdings" w:cs="Arial"/>
                <w:color w:val="339966"/>
                <w:sz w:val="28"/>
                <w:szCs w:val="28"/>
              </w:rPr>
              <w:t></w:t>
            </w:r>
          </w:p>
        </w:tc>
        <w:tc>
          <w:tcPr>
            <w:tcW w:w="1754" w:type="dxa"/>
            <w:tcBorders>
              <w:top w:val="nil"/>
              <w:left w:val="nil"/>
              <w:bottom w:val="nil"/>
              <w:right w:val="single" w:sz="4" w:space="0" w:color="auto"/>
            </w:tcBorders>
            <w:noWrap/>
            <w:vAlign w:val="bottom"/>
          </w:tcPr>
          <w:p w:rsidR="00227A41" w:rsidRDefault="00227A41" w:rsidP="000D2B30">
            <w:pPr>
              <w:jc w:val="center"/>
              <w:rPr>
                <w:rFonts w:ascii="Wingdings" w:hAnsi="Wingdings" w:cs="Arial"/>
                <w:color w:val="FF9900"/>
                <w:sz w:val="28"/>
                <w:szCs w:val="28"/>
              </w:rPr>
            </w:pPr>
          </w:p>
        </w:tc>
      </w:tr>
      <w:tr w:rsidR="00227A41">
        <w:trPr>
          <w:trHeight w:val="780"/>
        </w:trPr>
        <w:tc>
          <w:tcPr>
            <w:tcW w:w="6800" w:type="dxa"/>
            <w:tcBorders>
              <w:top w:val="nil"/>
              <w:left w:val="single" w:sz="4" w:space="0" w:color="auto"/>
              <w:bottom w:val="nil"/>
              <w:right w:val="nil"/>
            </w:tcBorders>
            <w:vAlign w:val="bottom"/>
          </w:tcPr>
          <w:p w:rsidR="00227A41" w:rsidRPr="009E3D31" w:rsidRDefault="00227A41" w:rsidP="000D2B30">
            <w:pPr>
              <w:rPr>
                <w:rFonts w:ascii="Verdana" w:hAnsi="Verdana" w:cs="Arial"/>
                <w:i/>
                <w:iCs/>
              </w:rPr>
            </w:pPr>
            <w:r w:rsidRPr="009E3D31">
              <w:rPr>
                <w:rFonts w:ascii="Verdana" w:hAnsi="Verdana" w:cs="Arial"/>
                <w:i/>
                <w:iCs/>
              </w:rPr>
              <w:t xml:space="preserve">                 compresses, sondes urinaires, bandes, cerceaux, nutriments pour supplémentation, ouate pansements, seringues et aiguilles à usage des professionnels non rémunérés à l'acte, sparadrap…</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0D2B30">
            <w:pPr>
              <w:jc w:val="center"/>
              <w:rPr>
                <w:rFonts w:ascii="Wingdings" w:hAnsi="Wingdings" w:cs="Arial"/>
                <w:color w:val="FF9900"/>
                <w:sz w:val="28"/>
                <w:szCs w:val="28"/>
              </w:rPr>
            </w:pPr>
          </w:p>
        </w:tc>
      </w:tr>
      <w:tr w:rsidR="00227A41">
        <w:trPr>
          <w:trHeight w:val="360"/>
        </w:trPr>
        <w:tc>
          <w:tcPr>
            <w:tcW w:w="6800" w:type="dxa"/>
            <w:tcBorders>
              <w:top w:val="single" w:sz="4" w:space="0" w:color="auto"/>
              <w:left w:val="single" w:sz="4" w:space="0" w:color="auto"/>
              <w:bottom w:val="nil"/>
              <w:right w:val="nil"/>
            </w:tcBorders>
            <w:noWrap/>
            <w:vAlign w:val="bottom"/>
          </w:tcPr>
          <w:p w:rsidR="00227A41" w:rsidRPr="009E3D31" w:rsidRDefault="00227A41" w:rsidP="000D2B30">
            <w:pPr>
              <w:rPr>
                <w:rFonts w:ascii="Verdana" w:hAnsi="Verdana" w:cs="Arial"/>
                <w:u w:val="single"/>
              </w:rPr>
            </w:pPr>
            <w:r w:rsidRPr="009E3D31">
              <w:rPr>
                <w:rFonts w:ascii="Verdana" w:hAnsi="Verdana" w:cs="Arial"/>
                <w:u w:val="single"/>
              </w:rPr>
              <w:t>Personnel médical (généralistes)</w:t>
            </w:r>
          </w:p>
        </w:tc>
        <w:tc>
          <w:tcPr>
            <w:tcW w:w="1326" w:type="dxa"/>
            <w:tcBorders>
              <w:top w:val="single" w:sz="4" w:space="0" w:color="auto"/>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single" w:sz="4" w:space="0" w:color="auto"/>
              <w:left w:val="nil"/>
              <w:bottom w:val="nil"/>
              <w:right w:val="single" w:sz="4" w:space="0" w:color="auto"/>
            </w:tcBorders>
            <w:noWrap/>
            <w:vAlign w:val="bottom"/>
          </w:tcPr>
          <w:p w:rsidR="00227A41" w:rsidRDefault="00227A41" w:rsidP="000D2B30">
            <w:pPr>
              <w:jc w:val="center"/>
              <w:rPr>
                <w:rFonts w:ascii="Arial" w:hAnsi="Arial" w:cs="Arial"/>
                <w:color w:val="FF9900"/>
              </w:rPr>
            </w:pP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médecin salarié de l'établissement</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r>
              <w:rPr>
                <w:rFonts w:ascii="Wingdings" w:hAnsi="Wingdings" w:cs="Arial"/>
                <w:color w:val="339966"/>
                <w:sz w:val="28"/>
                <w:szCs w:val="28"/>
              </w:rPr>
              <w:t></w:t>
            </w:r>
          </w:p>
        </w:tc>
        <w:tc>
          <w:tcPr>
            <w:tcW w:w="1754" w:type="dxa"/>
            <w:tcBorders>
              <w:top w:val="nil"/>
              <w:left w:val="nil"/>
              <w:bottom w:val="nil"/>
              <w:right w:val="single" w:sz="4" w:space="0" w:color="auto"/>
            </w:tcBorders>
            <w:noWrap/>
            <w:vAlign w:val="bottom"/>
          </w:tcPr>
          <w:p w:rsidR="00227A41" w:rsidRDefault="00227A41" w:rsidP="000D2B30">
            <w:pPr>
              <w:jc w:val="center"/>
              <w:rPr>
                <w:rFonts w:ascii="Arial" w:hAnsi="Arial" w:cs="Arial"/>
                <w:color w:val="FF9900"/>
              </w:rPr>
            </w:pPr>
          </w:p>
        </w:tc>
      </w:tr>
      <w:tr w:rsidR="00227A41">
        <w:trPr>
          <w:trHeight w:val="360"/>
        </w:trPr>
        <w:tc>
          <w:tcPr>
            <w:tcW w:w="6800" w:type="dxa"/>
            <w:tcBorders>
              <w:top w:val="nil"/>
              <w:left w:val="single" w:sz="4" w:space="0" w:color="auto"/>
              <w:bottom w:val="single" w:sz="4" w:space="0" w:color="auto"/>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actes médecin traitant ou remplaçant</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single" w:sz="4" w:space="0" w:color="auto"/>
              <w:right w:val="single" w:sz="4" w:space="0" w:color="auto"/>
            </w:tcBorders>
            <w:noWrap/>
            <w:vAlign w:val="bottom"/>
          </w:tcPr>
          <w:p w:rsidR="00227A41" w:rsidRDefault="00227A41" w:rsidP="00882C10">
            <w:pPr>
              <w:numPr>
                <w:ilvl w:val="0"/>
                <w:numId w:val="7"/>
              </w:numPr>
              <w:ind w:left="473"/>
              <w:jc w:val="center"/>
              <w:rPr>
                <w:rFonts w:ascii="Arial" w:hAnsi="Arial" w:cs="Arial"/>
                <w:color w:val="FF9900"/>
              </w:rPr>
            </w:pP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u w:val="single"/>
              </w:rPr>
            </w:pPr>
            <w:r w:rsidRPr="009E3D31">
              <w:rPr>
                <w:rFonts w:ascii="Verdana" w:hAnsi="Verdana" w:cs="Arial"/>
                <w:u w:val="single"/>
              </w:rPr>
              <w:t>Personnel médical (spécialistes)</w:t>
            </w:r>
          </w:p>
        </w:tc>
        <w:tc>
          <w:tcPr>
            <w:tcW w:w="1326" w:type="dxa"/>
            <w:tcBorders>
              <w:top w:val="single" w:sz="4" w:space="0" w:color="auto"/>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0D2B30">
            <w:pPr>
              <w:jc w:val="center"/>
              <w:rPr>
                <w:rFonts w:ascii="Arial" w:hAnsi="Arial" w:cs="Arial"/>
                <w:color w:val="FF9900"/>
              </w:rPr>
            </w:pPr>
          </w:p>
        </w:tc>
      </w:tr>
      <w:tr w:rsidR="00227A41">
        <w:trPr>
          <w:trHeight w:val="360"/>
        </w:trPr>
        <w:tc>
          <w:tcPr>
            <w:tcW w:w="6800" w:type="dxa"/>
            <w:tcBorders>
              <w:top w:val="nil"/>
              <w:left w:val="single" w:sz="4" w:space="0" w:color="auto"/>
              <w:bottom w:val="single" w:sz="4" w:space="0" w:color="auto"/>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actes - honoraires (y compris dentistes)</w:t>
            </w:r>
          </w:p>
        </w:tc>
        <w:tc>
          <w:tcPr>
            <w:tcW w:w="1326" w:type="dxa"/>
            <w:tcBorders>
              <w:top w:val="nil"/>
              <w:left w:val="single" w:sz="4" w:space="0" w:color="auto"/>
              <w:bottom w:val="single" w:sz="4" w:space="0" w:color="auto"/>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single" w:sz="4" w:space="0" w:color="auto"/>
              <w:right w:val="single" w:sz="4" w:space="0" w:color="auto"/>
            </w:tcBorders>
            <w:noWrap/>
            <w:vAlign w:val="bottom"/>
          </w:tcPr>
          <w:p w:rsidR="00227A41" w:rsidRDefault="00227A41" w:rsidP="000D2B30">
            <w:pPr>
              <w:jc w:val="center"/>
              <w:rPr>
                <w:rFonts w:ascii="Wingdings" w:hAnsi="Wingdings" w:cs="Arial"/>
                <w:color w:val="FF9900"/>
                <w:sz w:val="28"/>
                <w:szCs w:val="28"/>
              </w:rPr>
            </w:pPr>
            <w:r>
              <w:rPr>
                <w:rFonts w:ascii="Wingdings" w:hAnsi="Wingdings" w:cs="Arial"/>
                <w:color w:val="FF9900"/>
                <w:sz w:val="28"/>
                <w:szCs w:val="28"/>
              </w:rPr>
              <w:t></w:t>
            </w: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u w:val="single"/>
              </w:rPr>
            </w:pPr>
            <w:r w:rsidRPr="009E3D31">
              <w:rPr>
                <w:rFonts w:ascii="Verdana" w:hAnsi="Verdana" w:cs="Arial"/>
                <w:u w:val="single"/>
              </w:rPr>
              <w:t>Auxiliaires médicaux</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0D2B30">
            <w:pPr>
              <w:jc w:val="center"/>
              <w:rPr>
                <w:rFonts w:ascii="Arial" w:hAnsi="Arial" w:cs="Arial"/>
                <w:color w:val="FF9900"/>
              </w:rPr>
            </w:pPr>
            <w:r>
              <w:rPr>
                <w:rFonts w:ascii="Arial" w:hAnsi="Arial" w:cs="Arial"/>
                <w:color w:val="FF9900"/>
              </w:rPr>
              <w:t> </w:t>
            </w: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i/>
                <w:iCs/>
              </w:rPr>
            </w:pPr>
            <w:r w:rsidRPr="009E3D31">
              <w:rPr>
                <w:rFonts w:ascii="Verdana" w:hAnsi="Verdana" w:cs="Arial"/>
                <w:i/>
                <w:iCs/>
              </w:rPr>
              <w:t>pédicure, kiné, orthophoniste…</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0D2B30">
            <w:pPr>
              <w:jc w:val="center"/>
              <w:rPr>
                <w:rFonts w:ascii="Arial" w:hAnsi="Arial" w:cs="Arial"/>
                <w:color w:val="FF9900"/>
              </w:rPr>
            </w:pPr>
            <w:r>
              <w:rPr>
                <w:rFonts w:ascii="Arial" w:hAnsi="Arial" w:cs="Arial"/>
                <w:color w:val="FF9900"/>
              </w:rPr>
              <w:t> </w:t>
            </w: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actes prescrits par le médecin</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882C10">
            <w:pPr>
              <w:numPr>
                <w:ilvl w:val="0"/>
                <w:numId w:val="8"/>
              </w:numPr>
              <w:ind w:left="530"/>
              <w:jc w:val="center"/>
              <w:rPr>
                <w:rFonts w:ascii="Arial" w:hAnsi="Arial" w:cs="Arial"/>
                <w:color w:val="FF9900"/>
              </w:rPr>
            </w:pPr>
          </w:p>
        </w:tc>
      </w:tr>
      <w:tr w:rsidR="00227A41">
        <w:trPr>
          <w:trHeight w:val="360"/>
        </w:trPr>
        <w:tc>
          <w:tcPr>
            <w:tcW w:w="6800" w:type="dxa"/>
            <w:tcBorders>
              <w:top w:val="nil"/>
              <w:left w:val="single" w:sz="4" w:space="0" w:color="auto"/>
              <w:bottom w:val="single" w:sz="4" w:space="0" w:color="auto"/>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actes à la demande du résident</w:t>
            </w:r>
          </w:p>
        </w:tc>
        <w:tc>
          <w:tcPr>
            <w:tcW w:w="1326" w:type="dxa"/>
            <w:tcBorders>
              <w:top w:val="nil"/>
              <w:left w:val="single" w:sz="4" w:space="0" w:color="auto"/>
              <w:bottom w:val="single" w:sz="4" w:space="0" w:color="auto"/>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single" w:sz="4" w:space="0" w:color="auto"/>
              <w:right w:val="single" w:sz="4" w:space="0" w:color="auto"/>
            </w:tcBorders>
            <w:noWrap/>
            <w:vAlign w:val="bottom"/>
          </w:tcPr>
          <w:p w:rsidR="00227A41" w:rsidRDefault="00227A41" w:rsidP="000D2B30">
            <w:pPr>
              <w:jc w:val="center"/>
              <w:rPr>
                <w:rFonts w:ascii="Wingdings" w:hAnsi="Wingdings" w:cs="Arial"/>
                <w:color w:val="FF9900"/>
                <w:sz w:val="28"/>
                <w:szCs w:val="28"/>
              </w:rPr>
            </w:pPr>
            <w:r>
              <w:rPr>
                <w:rFonts w:ascii="Wingdings" w:hAnsi="Wingdings" w:cs="Arial"/>
                <w:color w:val="FF9900"/>
                <w:sz w:val="28"/>
                <w:szCs w:val="28"/>
              </w:rPr>
              <w:t></w:t>
            </w: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u w:val="single"/>
              </w:rPr>
            </w:pPr>
            <w:r w:rsidRPr="009E3D31">
              <w:rPr>
                <w:rFonts w:ascii="Verdana" w:hAnsi="Verdana" w:cs="Arial"/>
                <w:u w:val="single"/>
              </w:rPr>
              <w:t>Laboratoires</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0D2B30">
            <w:pPr>
              <w:jc w:val="center"/>
              <w:rPr>
                <w:rFonts w:ascii="Arial" w:hAnsi="Arial" w:cs="Arial"/>
                <w:color w:val="FF9900"/>
              </w:rPr>
            </w:pPr>
            <w:r>
              <w:rPr>
                <w:rFonts w:ascii="Arial" w:hAnsi="Arial" w:cs="Arial"/>
                <w:color w:val="FF9900"/>
              </w:rPr>
              <w:t> </w:t>
            </w: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investigations biologiques courantes</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Pr="00882C10" w:rsidRDefault="00227A41" w:rsidP="00882C10">
            <w:pPr>
              <w:numPr>
                <w:ilvl w:val="0"/>
                <w:numId w:val="9"/>
              </w:numPr>
              <w:ind w:left="1040"/>
              <w:rPr>
                <w:rFonts w:ascii="Arial" w:hAnsi="Arial" w:cs="Arial"/>
                <w:color w:val="FF9900"/>
                <w:sz w:val="28"/>
                <w:szCs w:val="28"/>
              </w:rPr>
            </w:pPr>
          </w:p>
        </w:tc>
      </w:tr>
      <w:tr w:rsidR="00227A41">
        <w:trPr>
          <w:trHeight w:val="360"/>
        </w:trPr>
        <w:tc>
          <w:tcPr>
            <w:tcW w:w="6800" w:type="dxa"/>
            <w:tcBorders>
              <w:top w:val="nil"/>
              <w:left w:val="single" w:sz="4" w:space="0" w:color="auto"/>
              <w:bottom w:val="single" w:sz="4" w:space="0" w:color="auto"/>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actes nécessitant recours équipement lourd</w:t>
            </w:r>
          </w:p>
        </w:tc>
        <w:tc>
          <w:tcPr>
            <w:tcW w:w="1326" w:type="dxa"/>
            <w:tcBorders>
              <w:top w:val="nil"/>
              <w:left w:val="single" w:sz="4" w:space="0" w:color="auto"/>
              <w:bottom w:val="single" w:sz="4" w:space="0" w:color="auto"/>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single" w:sz="4" w:space="0" w:color="auto"/>
              <w:right w:val="single" w:sz="4" w:space="0" w:color="auto"/>
            </w:tcBorders>
            <w:noWrap/>
            <w:vAlign w:val="bottom"/>
          </w:tcPr>
          <w:p w:rsidR="00227A41" w:rsidRDefault="00227A41" w:rsidP="000D2B30">
            <w:pPr>
              <w:jc w:val="center"/>
              <w:rPr>
                <w:rFonts w:ascii="Wingdings" w:hAnsi="Wingdings" w:cs="Arial"/>
                <w:color w:val="FF9900"/>
                <w:sz w:val="28"/>
                <w:szCs w:val="28"/>
              </w:rPr>
            </w:pPr>
            <w:r>
              <w:rPr>
                <w:rFonts w:ascii="Wingdings" w:hAnsi="Wingdings" w:cs="Arial"/>
                <w:color w:val="FF9900"/>
                <w:sz w:val="28"/>
                <w:szCs w:val="28"/>
              </w:rPr>
              <w:t></w:t>
            </w: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u w:val="single"/>
              </w:rPr>
            </w:pPr>
            <w:r w:rsidRPr="009E3D31">
              <w:rPr>
                <w:rFonts w:ascii="Verdana" w:hAnsi="Verdana" w:cs="Arial"/>
                <w:u w:val="single"/>
              </w:rPr>
              <w:t>Radiologie</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0D2B30">
            <w:pPr>
              <w:jc w:val="center"/>
              <w:rPr>
                <w:rFonts w:ascii="Arial" w:hAnsi="Arial" w:cs="Arial"/>
                <w:color w:val="FF9900"/>
              </w:rPr>
            </w:pPr>
            <w:r>
              <w:rPr>
                <w:rFonts w:ascii="Arial" w:hAnsi="Arial" w:cs="Arial"/>
                <w:color w:val="FF9900"/>
              </w:rPr>
              <w:t> </w:t>
            </w: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actes de radiologie ordinaires</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882C10">
            <w:pPr>
              <w:numPr>
                <w:ilvl w:val="0"/>
                <w:numId w:val="9"/>
              </w:numPr>
              <w:ind w:left="473"/>
              <w:jc w:val="center"/>
              <w:rPr>
                <w:rFonts w:ascii="Arial" w:hAnsi="Arial" w:cs="Arial"/>
                <w:color w:val="FF9900"/>
              </w:rPr>
            </w:pPr>
          </w:p>
        </w:tc>
      </w:tr>
      <w:tr w:rsidR="00227A41">
        <w:trPr>
          <w:trHeight w:val="360"/>
        </w:trPr>
        <w:tc>
          <w:tcPr>
            <w:tcW w:w="6800" w:type="dxa"/>
            <w:tcBorders>
              <w:top w:val="nil"/>
              <w:left w:val="single" w:sz="4" w:space="0" w:color="auto"/>
              <w:bottom w:val="single" w:sz="4" w:space="0" w:color="auto"/>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actes nécessitant recours équipement lourd (scanner…)</w:t>
            </w:r>
          </w:p>
        </w:tc>
        <w:tc>
          <w:tcPr>
            <w:tcW w:w="1326" w:type="dxa"/>
            <w:tcBorders>
              <w:top w:val="nil"/>
              <w:left w:val="single" w:sz="4" w:space="0" w:color="auto"/>
              <w:bottom w:val="single" w:sz="4" w:space="0" w:color="auto"/>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single" w:sz="4" w:space="0" w:color="auto"/>
              <w:right w:val="single" w:sz="4" w:space="0" w:color="auto"/>
            </w:tcBorders>
            <w:noWrap/>
            <w:vAlign w:val="bottom"/>
          </w:tcPr>
          <w:p w:rsidR="00227A41" w:rsidRDefault="00227A41" w:rsidP="000D2B30">
            <w:pPr>
              <w:jc w:val="center"/>
              <w:rPr>
                <w:rFonts w:ascii="Wingdings" w:hAnsi="Wingdings" w:cs="Arial"/>
                <w:color w:val="FF9900"/>
                <w:sz w:val="28"/>
                <w:szCs w:val="28"/>
              </w:rPr>
            </w:pPr>
            <w:r>
              <w:rPr>
                <w:rFonts w:ascii="Wingdings" w:hAnsi="Wingdings" w:cs="Arial"/>
                <w:color w:val="FF9900"/>
                <w:sz w:val="28"/>
                <w:szCs w:val="28"/>
              </w:rPr>
              <w:t></w:t>
            </w: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u w:val="single"/>
              </w:rPr>
            </w:pPr>
            <w:r w:rsidRPr="009E3D31">
              <w:rPr>
                <w:rFonts w:ascii="Verdana" w:hAnsi="Verdana" w:cs="Arial"/>
                <w:u w:val="single"/>
              </w:rPr>
              <w:t>Appareillages personnels</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0D2B30">
            <w:pPr>
              <w:jc w:val="center"/>
              <w:rPr>
                <w:rFonts w:ascii="Arial" w:hAnsi="Arial" w:cs="Arial"/>
                <w:color w:val="FF9900"/>
              </w:rPr>
            </w:pPr>
            <w:r>
              <w:rPr>
                <w:rFonts w:ascii="Arial" w:hAnsi="Arial" w:cs="Arial"/>
                <w:color w:val="FF9900"/>
              </w:rPr>
              <w:t> </w:t>
            </w: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lunettes, prothèses dentaires, orthèses….</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0D2B30">
            <w:pPr>
              <w:jc w:val="center"/>
              <w:rPr>
                <w:rFonts w:ascii="Wingdings" w:hAnsi="Wingdings" w:cs="Arial"/>
                <w:color w:val="FF9900"/>
                <w:sz w:val="28"/>
                <w:szCs w:val="28"/>
              </w:rPr>
            </w:pPr>
            <w:r>
              <w:rPr>
                <w:rFonts w:ascii="Wingdings" w:hAnsi="Wingdings" w:cs="Arial"/>
                <w:color w:val="FF9900"/>
                <w:sz w:val="28"/>
                <w:szCs w:val="28"/>
              </w:rPr>
              <w:t></w:t>
            </w:r>
          </w:p>
        </w:tc>
      </w:tr>
      <w:tr w:rsidR="00227A41">
        <w:trPr>
          <w:trHeight w:val="360"/>
        </w:trPr>
        <w:tc>
          <w:tcPr>
            <w:tcW w:w="6800" w:type="dxa"/>
            <w:tcBorders>
              <w:top w:val="nil"/>
              <w:left w:val="single" w:sz="4" w:space="0" w:color="auto"/>
              <w:bottom w:val="single" w:sz="4" w:space="0" w:color="auto"/>
              <w:right w:val="nil"/>
            </w:tcBorders>
            <w:noWrap/>
            <w:vAlign w:val="bottom"/>
          </w:tcPr>
          <w:p w:rsidR="00227A41" w:rsidRPr="009E3D31" w:rsidRDefault="00227A41" w:rsidP="000D2B30">
            <w:pPr>
              <w:rPr>
                <w:rFonts w:ascii="Verdana" w:hAnsi="Verdana" w:cs="Arial"/>
              </w:rPr>
            </w:pPr>
            <w:r w:rsidRPr="009E3D31">
              <w:rPr>
                <w:rFonts w:ascii="Verdana" w:hAnsi="Verdana" w:cs="Arial"/>
              </w:rPr>
              <w:t> </w:t>
            </w:r>
          </w:p>
        </w:tc>
        <w:tc>
          <w:tcPr>
            <w:tcW w:w="1326" w:type="dxa"/>
            <w:tcBorders>
              <w:top w:val="nil"/>
              <w:left w:val="single" w:sz="4" w:space="0" w:color="auto"/>
              <w:bottom w:val="single" w:sz="4" w:space="0" w:color="auto"/>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single" w:sz="4" w:space="0" w:color="auto"/>
              <w:right w:val="single" w:sz="4" w:space="0" w:color="auto"/>
            </w:tcBorders>
            <w:noWrap/>
            <w:vAlign w:val="bottom"/>
          </w:tcPr>
          <w:p w:rsidR="00227A41" w:rsidRDefault="00227A41" w:rsidP="000D2B30">
            <w:pPr>
              <w:jc w:val="center"/>
              <w:rPr>
                <w:rFonts w:ascii="Wingdings" w:hAnsi="Wingdings" w:cs="Arial"/>
                <w:color w:val="FF9900"/>
                <w:sz w:val="28"/>
                <w:szCs w:val="28"/>
              </w:rPr>
            </w:pP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u w:val="single"/>
              </w:rPr>
            </w:pPr>
            <w:r w:rsidRPr="009E3D31">
              <w:rPr>
                <w:rFonts w:ascii="Verdana" w:hAnsi="Verdana" w:cs="Arial"/>
                <w:u w:val="single"/>
              </w:rPr>
              <w:t>Traitements</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0D2B30">
            <w:pPr>
              <w:jc w:val="center"/>
              <w:rPr>
                <w:rFonts w:ascii="Wingdings" w:hAnsi="Wingdings" w:cs="Arial"/>
                <w:color w:val="FF9900"/>
                <w:sz w:val="28"/>
                <w:szCs w:val="28"/>
              </w:rPr>
            </w:pPr>
          </w:p>
        </w:tc>
      </w:tr>
      <w:tr w:rsidR="00227A41" w:rsidTr="00882C10">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tarifés à la séance : hémodialyse, chimiothérapie, radiothérapie…</w:t>
            </w:r>
          </w:p>
        </w:tc>
        <w:tc>
          <w:tcPr>
            <w:tcW w:w="1326" w:type="dxa"/>
            <w:tcBorders>
              <w:top w:val="nil"/>
              <w:left w:val="single" w:sz="4" w:space="0" w:color="auto"/>
              <w:bottom w:val="nil"/>
              <w:right w:val="single" w:sz="4" w:space="0" w:color="auto"/>
            </w:tcBorders>
            <w:shd w:val="clear" w:color="auto" w:fill="auto"/>
            <w:noWrap/>
            <w:vAlign w:val="bottom"/>
          </w:tcPr>
          <w:p w:rsidR="00227A41" w:rsidRPr="00882C10"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shd w:val="clear" w:color="auto" w:fill="auto"/>
            <w:noWrap/>
            <w:vAlign w:val="bottom"/>
          </w:tcPr>
          <w:p w:rsidR="00227A41" w:rsidRPr="00882C10" w:rsidRDefault="00227A41" w:rsidP="000D2B30">
            <w:pPr>
              <w:jc w:val="center"/>
              <w:rPr>
                <w:rFonts w:ascii="Wingdings" w:hAnsi="Wingdings" w:cs="Arial"/>
                <w:color w:val="FF9900"/>
                <w:sz w:val="28"/>
                <w:szCs w:val="28"/>
              </w:rPr>
            </w:pPr>
            <w:r w:rsidRPr="00882C10">
              <w:rPr>
                <w:rFonts w:ascii="Wingdings" w:hAnsi="Wingdings" w:cs="Arial"/>
                <w:color w:val="FF9900"/>
                <w:sz w:val="28"/>
                <w:szCs w:val="28"/>
              </w:rPr>
              <w:t></w:t>
            </w: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rPr>
            </w:pPr>
            <w:r w:rsidRPr="009E3D31">
              <w:rPr>
                <w:rFonts w:ascii="Verdana" w:hAnsi="Verdana" w:cs="Arial"/>
              </w:rPr>
              <w:t> </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0D2B30">
            <w:pPr>
              <w:jc w:val="center"/>
              <w:rPr>
                <w:rFonts w:ascii="Wingdings" w:hAnsi="Wingdings" w:cs="Arial"/>
                <w:color w:val="FF9900"/>
                <w:sz w:val="28"/>
                <w:szCs w:val="28"/>
              </w:rPr>
            </w:pPr>
          </w:p>
        </w:tc>
      </w:tr>
      <w:tr w:rsidR="00227A41">
        <w:trPr>
          <w:trHeight w:val="360"/>
        </w:trPr>
        <w:tc>
          <w:tcPr>
            <w:tcW w:w="6800" w:type="dxa"/>
            <w:tcBorders>
              <w:top w:val="single" w:sz="4" w:space="0" w:color="auto"/>
              <w:left w:val="single" w:sz="4" w:space="0" w:color="auto"/>
              <w:bottom w:val="nil"/>
              <w:right w:val="nil"/>
            </w:tcBorders>
            <w:noWrap/>
            <w:vAlign w:val="bottom"/>
          </w:tcPr>
          <w:p w:rsidR="00227A41" w:rsidRPr="009E3D31" w:rsidRDefault="00227A41" w:rsidP="000D2B30">
            <w:pPr>
              <w:rPr>
                <w:rFonts w:ascii="Verdana" w:hAnsi="Verdana" w:cs="Arial"/>
                <w:u w:val="single"/>
              </w:rPr>
            </w:pPr>
            <w:r w:rsidRPr="009E3D31">
              <w:rPr>
                <w:rFonts w:ascii="Verdana" w:hAnsi="Verdana" w:cs="Arial"/>
                <w:u w:val="single"/>
              </w:rPr>
              <w:t>Transports sanitaires</w:t>
            </w:r>
          </w:p>
        </w:tc>
        <w:tc>
          <w:tcPr>
            <w:tcW w:w="1326" w:type="dxa"/>
            <w:tcBorders>
              <w:top w:val="single" w:sz="4" w:space="0" w:color="auto"/>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single" w:sz="4" w:space="0" w:color="auto"/>
              <w:left w:val="nil"/>
              <w:bottom w:val="nil"/>
              <w:right w:val="single" w:sz="4" w:space="0" w:color="auto"/>
            </w:tcBorders>
            <w:noWrap/>
            <w:vAlign w:val="bottom"/>
          </w:tcPr>
          <w:p w:rsidR="00227A41" w:rsidRDefault="00227A41" w:rsidP="000D2B30">
            <w:pPr>
              <w:jc w:val="center"/>
              <w:rPr>
                <w:rFonts w:ascii="Wingdings" w:hAnsi="Wingdings" w:cs="Arial"/>
                <w:color w:val="FF9900"/>
                <w:sz w:val="28"/>
                <w:szCs w:val="28"/>
              </w:rPr>
            </w:pPr>
          </w:p>
        </w:tc>
      </w:tr>
      <w:tr w:rsidR="00227A41">
        <w:trPr>
          <w:trHeight w:val="360"/>
        </w:trPr>
        <w:tc>
          <w:tcPr>
            <w:tcW w:w="6800" w:type="dxa"/>
            <w:tcBorders>
              <w:top w:val="nil"/>
              <w:left w:val="single" w:sz="4" w:space="0" w:color="auto"/>
              <w:bottom w:val="nil"/>
              <w:right w:val="nil"/>
            </w:tcBorders>
            <w:noWrap/>
            <w:vAlign w:val="bottom"/>
          </w:tcPr>
          <w:p w:rsidR="00227A41" w:rsidRPr="009E3D31" w:rsidRDefault="00227A41" w:rsidP="000D2B30">
            <w:pPr>
              <w:rPr>
                <w:rFonts w:ascii="Verdana" w:hAnsi="Verdana" w:cs="Arial"/>
              </w:rPr>
            </w:pPr>
            <w:r w:rsidRPr="009E3D31">
              <w:rPr>
                <w:rFonts w:ascii="Verdana" w:hAnsi="Verdana" w:cs="Arial"/>
              </w:rPr>
              <w:t xml:space="preserve">           - pour consultations…</w:t>
            </w:r>
          </w:p>
        </w:tc>
        <w:tc>
          <w:tcPr>
            <w:tcW w:w="1326" w:type="dxa"/>
            <w:tcBorders>
              <w:top w:val="nil"/>
              <w:left w:val="single" w:sz="4" w:space="0" w:color="auto"/>
              <w:bottom w:val="nil"/>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nil"/>
              <w:right w:val="single" w:sz="4" w:space="0" w:color="auto"/>
            </w:tcBorders>
            <w:noWrap/>
            <w:vAlign w:val="bottom"/>
          </w:tcPr>
          <w:p w:rsidR="00227A41" w:rsidRDefault="00227A41" w:rsidP="000D2B30">
            <w:pPr>
              <w:jc w:val="center"/>
              <w:rPr>
                <w:rFonts w:ascii="Wingdings" w:hAnsi="Wingdings" w:cs="Arial"/>
                <w:color w:val="FF9900"/>
                <w:sz w:val="28"/>
                <w:szCs w:val="28"/>
              </w:rPr>
            </w:pPr>
            <w:r>
              <w:rPr>
                <w:rFonts w:ascii="Wingdings" w:hAnsi="Wingdings" w:cs="Arial"/>
                <w:color w:val="FF9900"/>
                <w:sz w:val="28"/>
                <w:szCs w:val="28"/>
              </w:rPr>
              <w:t></w:t>
            </w:r>
          </w:p>
        </w:tc>
      </w:tr>
      <w:tr w:rsidR="00227A41">
        <w:trPr>
          <w:trHeight w:val="360"/>
        </w:trPr>
        <w:tc>
          <w:tcPr>
            <w:tcW w:w="6800" w:type="dxa"/>
            <w:tcBorders>
              <w:top w:val="nil"/>
              <w:left w:val="single" w:sz="4" w:space="0" w:color="auto"/>
              <w:bottom w:val="single" w:sz="4" w:space="0" w:color="auto"/>
              <w:right w:val="nil"/>
            </w:tcBorders>
            <w:noWrap/>
            <w:vAlign w:val="bottom"/>
          </w:tcPr>
          <w:p w:rsidR="00227A41" w:rsidRPr="009E3D31" w:rsidRDefault="00227A41" w:rsidP="000D2B30">
            <w:pPr>
              <w:rPr>
                <w:rFonts w:ascii="Verdana" w:hAnsi="Verdana" w:cs="Arial"/>
              </w:rPr>
            </w:pPr>
            <w:r w:rsidRPr="009E3D31">
              <w:rPr>
                <w:rFonts w:ascii="Verdana" w:hAnsi="Verdana" w:cs="Arial"/>
              </w:rPr>
              <w:t> </w:t>
            </w:r>
          </w:p>
        </w:tc>
        <w:tc>
          <w:tcPr>
            <w:tcW w:w="1326" w:type="dxa"/>
            <w:tcBorders>
              <w:top w:val="nil"/>
              <w:left w:val="single" w:sz="4" w:space="0" w:color="auto"/>
              <w:bottom w:val="single" w:sz="4" w:space="0" w:color="auto"/>
              <w:right w:val="single" w:sz="4" w:space="0" w:color="auto"/>
            </w:tcBorders>
            <w:noWrap/>
            <w:vAlign w:val="bottom"/>
          </w:tcPr>
          <w:p w:rsidR="00227A41" w:rsidRDefault="00227A41" w:rsidP="000D2B30">
            <w:pPr>
              <w:jc w:val="center"/>
              <w:rPr>
                <w:rFonts w:ascii="Wingdings" w:hAnsi="Wingdings" w:cs="Arial"/>
                <w:color w:val="339966"/>
                <w:sz w:val="28"/>
                <w:szCs w:val="28"/>
              </w:rPr>
            </w:pPr>
          </w:p>
        </w:tc>
        <w:tc>
          <w:tcPr>
            <w:tcW w:w="1754" w:type="dxa"/>
            <w:tcBorders>
              <w:top w:val="nil"/>
              <w:left w:val="nil"/>
              <w:bottom w:val="single" w:sz="4" w:space="0" w:color="auto"/>
              <w:right w:val="single" w:sz="4" w:space="0" w:color="auto"/>
            </w:tcBorders>
            <w:noWrap/>
            <w:vAlign w:val="bottom"/>
          </w:tcPr>
          <w:p w:rsidR="00227A41" w:rsidRDefault="00227A41" w:rsidP="000D2B30">
            <w:pPr>
              <w:jc w:val="center"/>
              <w:rPr>
                <w:rFonts w:ascii="Wingdings" w:hAnsi="Wingdings" w:cs="Arial"/>
                <w:color w:val="FF9900"/>
                <w:sz w:val="28"/>
                <w:szCs w:val="28"/>
              </w:rPr>
            </w:pPr>
          </w:p>
        </w:tc>
      </w:tr>
    </w:tbl>
    <w:p w:rsidR="00227A41" w:rsidRDefault="00227A41" w:rsidP="009E3D31">
      <w:pPr>
        <w:tabs>
          <w:tab w:val="left" w:pos="5054"/>
        </w:tabs>
        <w:spacing w:line="360" w:lineRule="auto"/>
        <w:jc w:val="both"/>
        <w:rPr>
          <w:rFonts w:ascii="Verdana" w:hAnsi="Verdana" w:cs="Arial"/>
        </w:rPr>
      </w:pPr>
    </w:p>
    <w:sectPr w:rsidR="00227A41" w:rsidSect="009A7A27">
      <w:footerReference w:type="default" r:id="rId9"/>
      <w:pgSz w:w="11907" w:h="16840" w:code="9"/>
      <w:pgMar w:top="567" w:right="851"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B7" w:rsidRDefault="004915B7" w:rsidP="003F2EEE">
      <w:r>
        <w:separator/>
      </w:r>
    </w:p>
  </w:endnote>
  <w:endnote w:type="continuationSeparator" w:id="0">
    <w:p w:rsidR="004915B7" w:rsidRDefault="004915B7" w:rsidP="003F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41" w:rsidRPr="00F3762C" w:rsidRDefault="00227A41" w:rsidP="00F3762C">
    <w:pPr>
      <w:pStyle w:val="Pieddepage"/>
      <w:ind w:right="360"/>
      <w:jc w:val="center"/>
    </w:pPr>
    <w:r w:rsidRPr="00237ED8">
      <w:rPr>
        <w:rFonts w:ascii="Verdana" w:hAnsi="Verdana" w:cs="Arial"/>
        <w:i/>
        <w:sz w:val="16"/>
        <w:szCs w:val="16"/>
      </w:rPr>
      <w:t>Contra</w:t>
    </w:r>
    <w:r w:rsidRPr="007C742F">
      <w:rPr>
        <w:rFonts w:ascii="Verdana" w:hAnsi="Verdana" w:cs="Arial"/>
        <w:i/>
        <w:sz w:val="16"/>
        <w:szCs w:val="16"/>
      </w:rPr>
      <w:t>t de séjour</w:t>
    </w:r>
    <w:r>
      <w:rPr>
        <w:rFonts w:ascii="Verdana" w:hAnsi="Verdana" w:cs="Arial"/>
        <w:i/>
        <w:sz w:val="16"/>
        <w:szCs w:val="16"/>
      </w:rPr>
      <w:tab/>
      <w:t>Mise à jour</w:t>
    </w:r>
    <w:r w:rsidRPr="00237ED8">
      <w:rPr>
        <w:rFonts w:ascii="Verdana" w:hAnsi="Verdana" w:cs="Arial"/>
        <w:i/>
        <w:sz w:val="16"/>
        <w:szCs w:val="16"/>
      </w:rPr>
      <w:t xml:space="preserve"> </w:t>
    </w:r>
    <w:r w:rsidR="0086251D">
      <w:rPr>
        <w:rFonts w:ascii="Verdana" w:hAnsi="Verdana" w:cs="Arial"/>
        <w:i/>
        <w:sz w:val="16"/>
        <w:szCs w:val="16"/>
      </w:rPr>
      <w:t xml:space="preserve">avril </w:t>
    </w:r>
    <w:r>
      <w:rPr>
        <w:rFonts w:ascii="Verdana" w:hAnsi="Verdana" w:cs="Arial"/>
        <w:i/>
        <w:sz w:val="16"/>
        <w:szCs w:val="16"/>
      </w:rPr>
      <w:t>2014</w:t>
    </w:r>
    <w:r>
      <w:rPr>
        <w:rFonts w:ascii="Verdana" w:hAnsi="Verdana" w:cs="Arial"/>
        <w:i/>
        <w:sz w:val="16"/>
        <w:szCs w:val="16"/>
      </w:rPr>
      <w:tab/>
    </w:r>
    <w:r>
      <w:rPr>
        <w:rFonts w:ascii="Verdana" w:hAnsi="Verdana" w:cs="Arial"/>
        <w:i/>
        <w:sz w:val="16"/>
        <w:szCs w:val="16"/>
      </w:rPr>
      <w:tab/>
    </w:r>
    <w:r w:rsidRPr="007C742F">
      <w:rPr>
        <w:rFonts w:ascii="Verdana" w:hAnsi="Verdana" w:cs="Arial"/>
        <w:i/>
        <w:sz w:val="16"/>
        <w:szCs w:val="16"/>
      </w:rPr>
      <w:t xml:space="preserve"> </w:t>
    </w:r>
    <w:r>
      <w:rPr>
        <w:rFonts w:ascii="Verdana" w:hAnsi="Verdana" w:cs="Arial"/>
        <w:i/>
        <w:sz w:val="16"/>
        <w:szCs w:val="16"/>
      </w:rPr>
      <w:t xml:space="preserve">- </w:t>
    </w:r>
    <w:r w:rsidRPr="007C742F">
      <w:rPr>
        <w:rStyle w:val="Numrodepage"/>
        <w:rFonts w:ascii="Verdana" w:hAnsi="Verdana"/>
      </w:rPr>
      <w:fldChar w:fldCharType="begin"/>
    </w:r>
    <w:r w:rsidRPr="007C742F">
      <w:rPr>
        <w:rStyle w:val="Numrodepage"/>
        <w:rFonts w:ascii="Verdana" w:hAnsi="Verdana"/>
      </w:rPr>
      <w:instrText xml:space="preserve"> PAGE </w:instrText>
    </w:r>
    <w:r w:rsidRPr="007C742F">
      <w:rPr>
        <w:rStyle w:val="Numrodepage"/>
        <w:rFonts w:ascii="Verdana" w:hAnsi="Verdana"/>
      </w:rPr>
      <w:fldChar w:fldCharType="separate"/>
    </w:r>
    <w:r w:rsidR="007E5442">
      <w:rPr>
        <w:rStyle w:val="Numrodepage"/>
        <w:rFonts w:ascii="Verdana" w:hAnsi="Verdana"/>
        <w:noProof/>
      </w:rPr>
      <w:t>2</w:t>
    </w:r>
    <w:r w:rsidRPr="007C742F">
      <w:rPr>
        <w:rStyle w:val="Numrodepage"/>
        <w:rFonts w:ascii="Verdana" w:hAnsi="Verdana"/>
      </w:rPr>
      <w:fldChar w:fldCharType="end"/>
    </w:r>
    <w:r>
      <w:rPr>
        <w:rStyle w:val="Numrodepage"/>
        <w:rFonts w:ascii="Verdana" w:hAnsi="Verdana"/>
      </w:rPr>
      <w:t xml:space="preserve"> -</w:t>
    </w:r>
  </w:p>
  <w:p w:rsidR="00227A41" w:rsidRDefault="00227A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41" w:rsidRPr="00F3762C" w:rsidRDefault="00227A41" w:rsidP="00464E5C">
    <w:pPr>
      <w:pStyle w:val="Pieddepage"/>
      <w:ind w:right="-1"/>
      <w:jc w:val="center"/>
    </w:pPr>
    <w:r w:rsidRPr="00237ED8">
      <w:rPr>
        <w:rFonts w:ascii="Verdana" w:hAnsi="Verdana" w:cs="Arial"/>
        <w:i/>
        <w:sz w:val="16"/>
        <w:szCs w:val="16"/>
      </w:rPr>
      <w:t>Contra</w:t>
    </w:r>
    <w:r w:rsidRPr="007C742F">
      <w:rPr>
        <w:rFonts w:ascii="Verdana" w:hAnsi="Verdana" w:cs="Arial"/>
        <w:i/>
        <w:sz w:val="16"/>
        <w:szCs w:val="16"/>
      </w:rPr>
      <w:t>t de séjour</w:t>
    </w:r>
    <w:r>
      <w:rPr>
        <w:rFonts w:ascii="Verdana" w:hAnsi="Verdana" w:cs="Arial"/>
        <w:i/>
        <w:sz w:val="16"/>
        <w:szCs w:val="16"/>
      </w:rPr>
      <w:tab/>
      <w:t>Mise à jour</w:t>
    </w:r>
    <w:r w:rsidRPr="00237ED8">
      <w:rPr>
        <w:rFonts w:ascii="Verdana" w:hAnsi="Verdana" w:cs="Arial"/>
        <w:i/>
        <w:sz w:val="16"/>
        <w:szCs w:val="16"/>
      </w:rPr>
      <w:t xml:space="preserve"> </w:t>
    </w:r>
    <w:r>
      <w:rPr>
        <w:rFonts w:ascii="Verdana" w:hAnsi="Verdana" w:cs="Arial"/>
        <w:i/>
        <w:sz w:val="16"/>
        <w:szCs w:val="16"/>
      </w:rPr>
      <w:t>janvier 2014</w:t>
    </w:r>
    <w:r>
      <w:rPr>
        <w:rFonts w:ascii="Verdana" w:hAnsi="Verdana" w:cs="Arial"/>
        <w:i/>
        <w:sz w:val="16"/>
        <w:szCs w:val="16"/>
      </w:rPr>
      <w:tab/>
    </w:r>
    <w:r>
      <w:rPr>
        <w:rFonts w:ascii="Verdana" w:hAnsi="Verdana" w:cs="Arial"/>
        <w:i/>
        <w:sz w:val="16"/>
        <w:szCs w:val="16"/>
      </w:rPr>
      <w:tab/>
    </w:r>
    <w:r w:rsidRPr="007C742F">
      <w:rPr>
        <w:rFonts w:ascii="Verdana" w:hAnsi="Verdana" w:cs="Arial"/>
        <w:i/>
        <w:sz w:val="16"/>
        <w:szCs w:val="16"/>
      </w:rPr>
      <w:t xml:space="preserve"> </w:t>
    </w:r>
    <w:r>
      <w:rPr>
        <w:rFonts w:ascii="Verdana" w:hAnsi="Verdana" w:cs="Arial"/>
        <w:i/>
        <w:sz w:val="16"/>
        <w:szCs w:val="16"/>
      </w:rPr>
      <w:t xml:space="preserve">- </w:t>
    </w:r>
    <w:r w:rsidRPr="007C742F">
      <w:rPr>
        <w:rStyle w:val="Numrodepage"/>
        <w:rFonts w:ascii="Verdana" w:hAnsi="Verdana"/>
      </w:rPr>
      <w:fldChar w:fldCharType="begin"/>
    </w:r>
    <w:r w:rsidRPr="007C742F">
      <w:rPr>
        <w:rStyle w:val="Numrodepage"/>
        <w:rFonts w:ascii="Verdana" w:hAnsi="Verdana"/>
      </w:rPr>
      <w:instrText xml:space="preserve"> PAGE </w:instrText>
    </w:r>
    <w:r w:rsidRPr="007C742F">
      <w:rPr>
        <w:rStyle w:val="Numrodepage"/>
        <w:rFonts w:ascii="Verdana" w:hAnsi="Verdana"/>
      </w:rPr>
      <w:fldChar w:fldCharType="separate"/>
    </w:r>
    <w:r w:rsidR="007E5442">
      <w:rPr>
        <w:rStyle w:val="Numrodepage"/>
        <w:rFonts w:ascii="Verdana" w:hAnsi="Verdana"/>
        <w:noProof/>
      </w:rPr>
      <w:t>10</w:t>
    </w:r>
    <w:r w:rsidRPr="007C742F">
      <w:rPr>
        <w:rStyle w:val="Numrodepage"/>
        <w:rFonts w:ascii="Verdana" w:hAnsi="Verdana"/>
      </w:rPr>
      <w:fldChar w:fldCharType="end"/>
    </w:r>
    <w:r>
      <w:rPr>
        <w:rStyle w:val="Numrodepage"/>
        <w:rFonts w:ascii="Verdana" w:hAnsi="Verdana"/>
      </w:rPr>
      <w:t xml:space="preserve"> -</w:t>
    </w:r>
  </w:p>
  <w:p w:rsidR="00227A41" w:rsidRDefault="00227A41" w:rsidP="00F3762C">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B7" w:rsidRDefault="004915B7" w:rsidP="003F2EEE">
      <w:r>
        <w:separator/>
      </w:r>
    </w:p>
  </w:footnote>
  <w:footnote w:type="continuationSeparator" w:id="0">
    <w:p w:rsidR="004915B7" w:rsidRDefault="004915B7" w:rsidP="003F2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ABF"/>
    <w:multiLevelType w:val="hybridMultilevel"/>
    <w:tmpl w:val="AF8E62C6"/>
    <w:lvl w:ilvl="0" w:tplc="9FDC492C">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DA0AD8"/>
    <w:multiLevelType w:val="singleLevel"/>
    <w:tmpl w:val="851CE732"/>
    <w:lvl w:ilvl="0">
      <w:start w:val="3"/>
      <w:numFmt w:val="bullet"/>
      <w:lvlText w:val="-"/>
      <w:lvlJc w:val="left"/>
      <w:pPr>
        <w:tabs>
          <w:tab w:val="num" w:pos="1065"/>
        </w:tabs>
        <w:ind w:left="1065" w:hanging="360"/>
      </w:pPr>
      <w:rPr>
        <w:rFonts w:hint="default"/>
      </w:rPr>
    </w:lvl>
  </w:abstractNum>
  <w:abstractNum w:abstractNumId="2">
    <w:nsid w:val="0CD617DF"/>
    <w:multiLevelType w:val="multilevel"/>
    <w:tmpl w:val="6680CA3E"/>
    <w:lvl w:ilvl="0">
      <w:start w:val="2"/>
      <w:numFmt w:val="decimal"/>
      <w:lvlText w:val="%1"/>
      <w:lvlJc w:val="left"/>
      <w:pPr>
        <w:ind w:left="360" w:hanging="360"/>
      </w:pPr>
      <w:rPr>
        <w:rFonts w:cs="Times New Roman" w:hint="default"/>
        <w:u w:val="single"/>
      </w:rPr>
    </w:lvl>
    <w:lvl w:ilvl="1">
      <w:start w:val="4"/>
      <w:numFmt w:val="decimal"/>
      <w:lvlText w:val="%1.%2"/>
      <w:lvlJc w:val="left"/>
      <w:pPr>
        <w:ind w:left="1065" w:hanging="360"/>
      </w:pPr>
      <w:rPr>
        <w:rFonts w:cs="Times New Roman" w:hint="default"/>
        <w:u w:val="single"/>
      </w:rPr>
    </w:lvl>
    <w:lvl w:ilvl="2">
      <w:start w:val="1"/>
      <w:numFmt w:val="decimal"/>
      <w:lvlText w:val="%1.%2.%3"/>
      <w:lvlJc w:val="left"/>
      <w:pPr>
        <w:ind w:left="2130" w:hanging="720"/>
      </w:pPr>
      <w:rPr>
        <w:rFonts w:cs="Times New Roman" w:hint="default"/>
        <w:u w:val="single"/>
      </w:rPr>
    </w:lvl>
    <w:lvl w:ilvl="3">
      <w:start w:val="1"/>
      <w:numFmt w:val="decimal"/>
      <w:lvlText w:val="%1.%2.%3.%4"/>
      <w:lvlJc w:val="left"/>
      <w:pPr>
        <w:ind w:left="2835" w:hanging="720"/>
      </w:pPr>
      <w:rPr>
        <w:rFonts w:cs="Times New Roman" w:hint="default"/>
        <w:u w:val="single"/>
      </w:rPr>
    </w:lvl>
    <w:lvl w:ilvl="4">
      <w:start w:val="1"/>
      <w:numFmt w:val="decimal"/>
      <w:lvlText w:val="%1.%2.%3.%4.%5"/>
      <w:lvlJc w:val="left"/>
      <w:pPr>
        <w:ind w:left="3900" w:hanging="1080"/>
      </w:pPr>
      <w:rPr>
        <w:rFonts w:cs="Times New Roman" w:hint="default"/>
        <w:u w:val="single"/>
      </w:rPr>
    </w:lvl>
    <w:lvl w:ilvl="5">
      <w:start w:val="1"/>
      <w:numFmt w:val="decimal"/>
      <w:lvlText w:val="%1.%2.%3.%4.%5.%6"/>
      <w:lvlJc w:val="left"/>
      <w:pPr>
        <w:ind w:left="4605" w:hanging="1080"/>
      </w:pPr>
      <w:rPr>
        <w:rFonts w:cs="Times New Roman" w:hint="default"/>
        <w:u w:val="single"/>
      </w:rPr>
    </w:lvl>
    <w:lvl w:ilvl="6">
      <w:start w:val="1"/>
      <w:numFmt w:val="decimal"/>
      <w:lvlText w:val="%1.%2.%3.%4.%5.%6.%7"/>
      <w:lvlJc w:val="left"/>
      <w:pPr>
        <w:ind w:left="5670" w:hanging="1440"/>
      </w:pPr>
      <w:rPr>
        <w:rFonts w:cs="Times New Roman" w:hint="default"/>
        <w:u w:val="single"/>
      </w:rPr>
    </w:lvl>
    <w:lvl w:ilvl="7">
      <w:start w:val="1"/>
      <w:numFmt w:val="decimal"/>
      <w:lvlText w:val="%1.%2.%3.%4.%5.%6.%7.%8"/>
      <w:lvlJc w:val="left"/>
      <w:pPr>
        <w:ind w:left="6375" w:hanging="1440"/>
      </w:pPr>
      <w:rPr>
        <w:rFonts w:cs="Times New Roman" w:hint="default"/>
        <w:u w:val="single"/>
      </w:rPr>
    </w:lvl>
    <w:lvl w:ilvl="8">
      <w:start w:val="1"/>
      <w:numFmt w:val="decimal"/>
      <w:lvlText w:val="%1.%2.%3.%4.%5.%6.%7.%8.%9"/>
      <w:lvlJc w:val="left"/>
      <w:pPr>
        <w:ind w:left="7440" w:hanging="1800"/>
      </w:pPr>
      <w:rPr>
        <w:rFonts w:cs="Times New Roman" w:hint="default"/>
        <w:u w:val="single"/>
      </w:rPr>
    </w:lvl>
  </w:abstractNum>
  <w:abstractNum w:abstractNumId="3">
    <w:nsid w:val="11F50CB7"/>
    <w:multiLevelType w:val="hybridMultilevel"/>
    <w:tmpl w:val="A77229E8"/>
    <w:lvl w:ilvl="0" w:tplc="040C0005">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hint="default"/>
      </w:rPr>
    </w:lvl>
    <w:lvl w:ilvl="8" w:tplc="040C0005">
      <w:start w:val="1"/>
      <w:numFmt w:val="bullet"/>
      <w:lvlText w:val=""/>
      <w:lvlJc w:val="left"/>
      <w:pPr>
        <w:ind w:left="7896" w:hanging="360"/>
      </w:pPr>
      <w:rPr>
        <w:rFonts w:ascii="Wingdings" w:hAnsi="Wingdings" w:hint="default"/>
      </w:rPr>
    </w:lvl>
  </w:abstractNum>
  <w:abstractNum w:abstractNumId="4">
    <w:nsid w:val="2EA06F36"/>
    <w:multiLevelType w:val="singleLevel"/>
    <w:tmpl w:val="83549BC0"/>
    <w:lvl w:ilvl="0">
      <w:start w:val="2"/>
      <w:numFmt w:val="decimal"/>
      <w:lvlText w:val="%1."/>
      <w:lvlJc w:val="left"/>
      <w:pPr>
        <w:tabs>
          <w:tab w:val="num" w:pos="1425"/>
        </w:tabs>
        <w:ind w:left="1425" w:hanging="720"/>
      </w:pPr>
      <w:rPr>
        <w:rFonts w:cs="Times New Roman" w:hint="default"/>
        <w:u w:val="single"/>
      </w:rPr>
    </w:lvl>
  </w:abstractNum>
  <w:abstractNum w:abstractNumId="5">
    <w:nsid w:val="44CD3A19"/>
    <w:multiLevelType w:val="multilevel"/>
    <w:tmpl w:val="B184AEE6"/>
    <w:lvl w:ilvl="0">
      <w:start w:val="2"/>
      <w:numFmt w:val="decimal"/>
      <w:lvlText w:val="%1"/>
      <w:lvlJc w:val="left"/>
      <w:pPr>
        <w:ind w:left="360" w:hanging="360"/>
      </w:pPr>
      <w:rPr>
        <w:rFonts w:cs="Times New Roman" w:hint="default"/>
        <w:u w:val="single"/>
      </w:rPr>
    </w:lvl>
    <w:lvl w:ilvl="1">
      <w:start w:val="3"/>
      <w:numFmt w:val="decimal"/>
      <w:lvlText w:val="%1.%2"/>
      <w:lvlJc w:val="left"/>
      <w:pPr>
        <w:ind w:left="1065" w:hanging="360"/>
      </w:pPr>
      <w:rPr>
        <w:rFonts w:cs="Times New Roman" w:hint="default"/>
        <w:u w:val="single"/>
      </w:rPr>
    </w:lvl>
    <w:lvl w:ilvl="2">
      <w:start w:val="1"/>
      <w:numFmt w:val="decimal"/>
      <w:lvlText w:val="%1.%2.%3"/>
      <w:lvlJc w:val="left"/>
      <w:pPr>
        <w:ind w:left="2130" w:hanging="720"/>
      </w:pPr>
      <w:rPr>
        <w:rFonts w:cs="Times New Roman" w:hint="default"/>
        <w:u w:val="single"/>
      </w:rPr>
    </w:lvl>
    <w:lvl w:ilvl="3">
      <w:start w:val="1"/>
      <w:numFmt w:val="decimal"/>
      <w:lvlText w:val="%1.%2.%3.%4"/>
      <w:lvlJc w:val="left"/>
      <w:pPr>
        <w:ind w:left="2835" w:hanging="720"/>
      </w:pPr>
      <w:rPr>
        <w:rFonts w:cs="Times New Roman" w:hint="default"/>
        <w:u w:val="single"/>
      </w:rPr>
    </w:lvl>
    <w:lvl w:ilvl="4">
      <w:start w:val="1"/>
      <w:numFmt w:val="decimal"/>
      <w:lvlText w:val="%1.%2.%3.%4.%5"/>
      <w:lvlJc w:val="left"/>
      <w:pPr>
        <w:ind w:left="3900" w:hanging="1080"/>
      </w:pPr>
      <w:rPr>
        <w:rFonts w:cs="Times New Roman" w:hint="default"/>
        <w:u w:val="single"/>
      </w:rPr>
    </w:lvl>
    <w:lvl w:ilvl="5">
      <w:start w:val="1"/>
      <w:numFmt w:val="decimal"/>
      <w:lvlText w:val="%1.%2.%3.%4.%5.%6"/>
      <w:lvlJc w:val="left"/>
      <w:pPr>
        <w:ind w:left="4605" w:hanging="1080"/>
      </w:pPr>
      <w:rPr>
        <w:rFonts w:cs="Times New Roman" w:hint="default"/>
        <w:u w:val="single"/>
      </w:rPr>
    </w:lvl>
    <w:lvl w:ilvl="6">
      <w:start w:val="1"/>
      <w:numFmt w:val="decimal"/>
      <w:lvlText w:val="%1.%2.%3.%4.%5.%6.%7"/>
      <w:lvlJc w:val="left"/>
      <w:pPr>
        <w:ind w:left="5670" w:hanging="1440"/>
      </w:pPr>
      <w:rPr>
        <w:rFonts w:cs="Times New Roman" w:hint="default"/>
        <w:u w:val="single"/>
      </w:rPr>
    </w:lvl>
    <w:lvl w:ilvl="7">
      <w:start w:val="1"/>
      <w:numFmt w:val="decimal"/>
      <w:lvlText w:val="%1.%2.%3.%4.%5.%6.%7.%8"/>
      <w:lvlJc w:val="left"/>
      <w:pPr>
        <w:ind w:left="6375" w:hanging="1440"/>
      </w:pPr>
      <w:rPr>
        <w:rFonts w:cs="Times New Roman" w:hint="default"/>
        <w:u w:val="single"/>
      </w:rPr>
    </w:lvl>
    <w:lvl w:ilvl="8">
      <w:start w:val="1"/>
      <w:numFmt w:val="decimal"/>
      <w:lvlText w:val="%1.%2.%3.%4.%5.%6.%7.%8.%9"/>
      <w:lvlJc w:val="left"/>
      <w:pPr>
        <w:ind w:left="7440" w:hanging="1800"/>
      </w:pPr>
      <w:rPr>
        <w:rFonts w:cs="Times New Roman" w:hint="default"/>
        <w:u w:val="single"/>
      </w:rPr>
    </w:lvl>
  </w:abstractNum>
  <w:abstractNum w:abstractNumId="6">
    <w:nsid w:val="4D405CF6"/>
    <w:multiLevelType w:val="singleLevel"/>
    <w:tmpl w:val="274CE41E"/>
    <w:lvl w:ilvl="0">
      <w:start w:val="2"/>
      <w:numFmt w:val="decimal"/>
      <w:lvlText w:val="%1."/>
      <w:lvlJc w:val="left"/>
      <w:pPr>
        <w:tabs>
          <w:tab w:val="num" w:pos="1425"/>
        </w:tabs>
        <w:ind w:left="1425" w:hanging="720"/>
      </w:pPr>
      <w:rPr>
        <w:rFonts w:cs="Times New Roman" w:hint="default"/>
        <w:u w:val="single"/>
      </w:rPr>
    </w:lvl>
  </w:abstractNum>
  <w:abstractNum w:abstractNumId="7">
    <w:nsid w:val="542962DC"/>
    <w:multiLevelType w:val="hybridMultilevel"/>
    <w:tmpl w:val="8CC047EE"/>
    <w:lvl w:ilvl="0" w:tplc="F01E36D8">
      <w:start w:val="1"/>
      <w:numFmt w:val="bullet"/>
      <w:lvlText w:val=""/>
      <w:lvlJc w:val="left"/>
      <w:pPr>
        <w:ind w:left="1560" w:hanging="360"/>
      </w:pPr>
      <w:rPr>
        <w:rFonts w:ascii="Wingdings" w:hAnsi="Wingdings" w:hint="default"/>
        <w:sz w:val="28"/>
        <w:szCs w:val="28"/>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8">
    <w:nsid w:val="78A067C2"/>
    <w:multiLevelType w:val="hybridMultilevel"/>
    <w:tmpl w:val="77928910"/>
    <w:lvl w:ilvl="0" w:tplc="B4B2B5AE">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1B"/>
    <w:rsid w:val="00003BD4"/>
    <w:rsid w:val="000064EC"/>
    <w:rsid w:val="00016D6B"/>
    <w:rsid w:val="0002022A"/>
    <w:rsid w:val="000265B2"/>
    <w:rsid w:val="00060179"/>
    <w:rsid w:val="00065C93"/>
    <w:rsid w:val="0008291E"/>
    <w:rsid w:val="00095433"/>
    <w:rsid w:val="000B7491"/>
    <w:rsid w:val="000C434D"/>
    <w:rsid w:val="000C51DC"/>
    <w:rsid w:val="000C71E0"/>
    <w:rsid w:val="000D2B30"/>
    <w:rsid w:val="000D677A"/>
    <w:rsid w:val="000F38F3"/>
    <w:rsid w:val="001225A5"/>
    <w:rsid w:val="001325E8"/>
    <w:rsid w:val="00134685"/>
    <w:rsid w:val="00137404"/>
    <w:rsid w:val="0014290E"/>
    <w:rsid w:val="00145DD2"/>
    <w:rsid w:val="0015602C"/>
    <w:rsid w:val="0015633B"/>
    <w:rsid w:val="00156CF1"/>
    <w:rsid w:val="00156F93"/>
    <w:rsid w:val="00182027"/>
    <w:rsid w:val="0018266C"/>
    <w:rsid w:val="001D0273"/>
    <w:rsid w:val="001D3806"/>
    <w:rsid w:val="001E4F4A"/>
    <w:rsid w:val="001E7C62"/>
    <w:rsid w:val="002027D2"/>
    <w:rsid w:val="00206D9E"/>
    <w:rsid w:val="00214918"/>
    <w:rsid w:val="00227A41"/>
    <w:rsid w:val="00237ED8"/>
    <w:rsid w:val="002400C5"/>
    <w:rsid w:val="00250179"/>
    <w:rsid w:val="002542EE"/>
    <w:rsid w:val="002F574F"/>
    <w:rsid w:val="00302717"/>
    <w:rsid w:val="00303C5D"/>
    <w:rsid w:val="00326C1F"/>
    <w:rsid w:val="00334656"/>
    <w:rsid w:val="00342D11"/>
    <w:rsid w:val="00346A87"/>
    <w:rsid w:val="003C7E51"/>
    <w:rsid w:val="003D5D83"/>
    <w:rsid w:val="003F2EEE"/>
    <w:rsid w:val="003F5273"/>
    <w:rsid w:val="00404406"/>
    <w:rsid w:val="004162CB"/>
    <w:rsid w:val="00430034"/>
    <w:rsid w:val="0043065D"/>
    <w:rsid w:val="004506B5"/>
    <w:rsid w:val="00461F29"/>
    <w:rsid w:val="00462195"/>
    <w:rsid w:val="00464E5C"/>
    <w:rsid w:val="00470133"/>
    <w:rsid w:val="00471035"/>
    <w:rsid w:val="00471C1A"/>
    <w:rsid w:val="004915B7"/>
    <w:rsid w:val="004B145C"/>
    <w:rsid w:val="004B5623"/>
    <w:rsid w:val="004B613C"/>
    <w:rsid w:val="004D3B25"/>
    <w:rsid w:val="004D740B"/>
    <w:rsid w:val="004E5792"/>
    <w:rsid w:val="004F6FA7"/>
    <w:rsid w:val="005179B7"/>
    <w:rsid w:val="00533639"/>
    <w:rsid w:val="00543F9D"/>
    <w:rsid w:val="00544415"/>
    <w:rsid w:val="005626A9"/>
    <w:rsid w:val="0059241B"/>
    <w:rsid w:val="00596572"/>
    <w:rsid w:val="00597AF2"/>
    <w:rsid w:val="005C0D49"/>
    <w:rsid w:val="005C7962"/>
    <w:rsid w:val="005D6C65"/>
    <w:rsid w:val="00602FB9"/>
    <w:rsid w:val="00622EC8"/>
    <w:rsid w:val="0063032C"/>
    <w:rsid w:val="00642602"/>
    <w:rsid w:val="00695ED7"/>
    <w:rsid w:val="006B3688"/>
    <w:rsid w:val="006B70D2"/>
    <w:rsid w:val="006D0D4D"/>
    <w:rsid w:val="006E0FD3"/>
    <w:rsid w:val="006F285C"/>
    <w:rsid w:val="007432F5"/>
    <w:rsid w:val="007562FA"/>
    <w:rsid w:val="00763DF8"/>
    <w:rsid w:val="0079190D"/>
    <w:rsid w:val="007923A0"/>
    <w:rsid w:val="007C742F"/>
    <w:rsid w:val="007E4AC0"/>
    <w:rsid w:val="007E5442"/>
    <w:rsid w:val="007F4A18"/>
    <w:rsid w:val="008317BE"/>
    <w:rsid w:val="0083700F"/>
    <w:rsid w:val="00841875"/>
    <w:rsid w:val="00852B80"/>
    <w:rsid w:val="0086251D"/>
    <w:rsid w:val="00877D5E"/>
    <w:rsid w:val="00882B84"/>
    <w:rsid w:val="00882C10"/>
    <w:rsid w:val="008865CD"/>
    <w:rsid w:val="008A1BD1"/>
    <w:rsid w:val="008B0776"/>
    <w:rsid w:val="008C1269"/>
    <w:rsid w:val="008D58BE"/>
    <w:rsid w:val="008E6C20"/>
    <w:rsid w:val="00902E31"/>
    <w:rsid w:val="00905BE3"/>
    <w:rsid w:val="009077AD"/>
    <w:rsid w:val="00915308"/>
    <w:rsid w:val="00942953"/>
    <w:rsid w:val="0094678F"/>
    <w:rsid w:val="00952D1B"/>
    <w:rsid w:val="00963768"/>
    <w:rsid w:val="009713B3"/>
    <w:rsid w:val="00983F77"/>
    <w:rsid w:val="00985618"/>
    <w:rsid w:val="00995563"/>
    <w:rsid w:val="009A7A27"/>
    <w:rsid w:val="009C17CB"/>
    <w:rsid w:val="009C6A25"/>
    <w:rsid w:val="009E3D31"/>
    <w:rsid w:val="009F75BE"/>
    <w:rsid w:val="00A05F13"/>
    <w:rsid w:val="00A14C5C"/>
    <w:rsid w:val="00A36726"/>
    <w:rsid w:val="00A405AC"/>
    <w:rsid w:val="00A43354"/>
    <w:rsid w:val="00A47325"/>
    <w:rsid w:val="00A6543B"/>
    <w:rsid w:val="00A82E00"/>
    <w:rsid w:val="00A876E9"/>
    <w:rsid w:val="00A87B37"/>
    <w:rsid w:val="00A9419B"/>
    <w:rsid w:val="00A944A3"/>
    <w:rsid w:val="00AB622C"/>
    <w:rsid w:val="00AC63C8"/>
    <w:rsid w:val="00AC70D7"/>
    <w:rsid w:val="00AE52F5"/>
    <w:rsid w:val="00B060BB"/>
    <w:rsid w:val="00B071B5"/>
    <w:rsid w:val="00B250F4"/>
    <w:rsid w:val="00B423DA"/>
    <w:rsid w:val="00B75644"/>
    <w:rsid w:val="00B91635"/>
    <w:rsid w:val="00BA1BAD"/>
    <w:rsid w:val="00BC2F57"/>
    <w:rsid w:val="00BC34F6"/>
    <w:rsid w:val="00BE37F8"/>
    <w:rsid w:val="00BF571C"/>
    <w:rsid w:val="00C11EC0"/>
    <w:rsid w:val="00C14B1D"/>
    <w:rsid w:val="00C17CBA"/>
    <w:rsid w:val="00C3294E"/>
    <w:rsid w:val="00C5397A"/>
    <w:rsid w:val="00C67970"/>
    <w:rsid w:val="00C74A73"/>
    <w:rsid w:val="00C805AA"/>
    <w:rsid w:val="00CD5750"/>
    <w:rsid w:val="00CD5F5D"/>
    <w:rsid w:val="00CF523A"/>
    <w:rsid w:val="00D23840"/>
    <w:rsid w:val="00D33B19"/>
    <w:rsid w:val="00D444A0"/>
    <w:rsid w:val="00D77392"/>
    <w:rsid w:val="00DA475E"/>
    <w:rsid w:val="00DA5463"/>
    <w:rsid w:val="00DB578D"/>
    <w:rsid w:val="00DC7588"/>
    <w:rsid w:val="00DE3239"/>
    <w:rsid w:val="00E0041C"/>
    <w:rsid w:val="00E01276"/>
    <w:rsid w:val="00E12034"/>
    <w:rsid w:val="00E22562"/>
    <w:rsid w:val="00E2667F"/>
    <w:rsid w:val="00E32D7D"/>
    <w:rsid w:val="00E36CCD"/>
    <w:rsid w:val="00E40508"/>
    <w:rsid w:val="00E43553"/>
    <w:rsid w:val="00E776EF"/>
    <w:rsid w:val="00E8034B"/>
    <w:rsid w:val="00E9347F"/>
    <w:rsid w:val="00E94502"/>
    <w:rsid w:val="00EA090A"/>
    <w:rsid w:val="00EA41A0"/>
    <w:rsid w:val="00EB0690"/>
    <w:rsid w:val="00EB5815"/>
    <w:rsid w:val="00EC12F9"/>
    <w:rsid w:val="00EC5D1E"/>
    <w:rsid w:val="00EE3E92"/>
    <w:rsid w:val="00F23FD9"/>
    <w:rsid w:val="00F31073"/>
    <w:rsid w:val="00F3762C"/>
    <w:rsid w:val="00F50FEA"/>
    <w:rsid w:val="00F67FC2"/>
    <w:rsid w:val="00F83C47"/>
    <w:rsid w:val="00F9126B"/>
    <w:rsid w:val="00FB010E"/>
    <w:rsid w:val="00FD09B8"/>
    <w:rsid w:val="00FD33CD"/>
    <w:rsid w:val="00FE3FA8"/>
    <w:rsid w:val="00FE7B93"/>
    <w:rsid w:val="00FF6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15"/>
    <w:pPr>
      <w:overflowPunct w:val="0"/>
      <w:autoSpaceDE w:val="0"/>
      <w:autoSpaceDN w:val="0"/>
      <w:adjustRightInd w:val="0"/>
      <w:textAlignment w:val="baseline"/>
    </w:pPr>
    <w:rPr>
      <w:sz w:val="20"/>
      <w:szCs w:val="20"/>
      <w:lang w:val="fr-CA"/>
    </w:rPr>
  </w:style>
  <w:style w:type="paragraph" w:styleId="Titre1">
    <w:name w:val="heading 1"/>
    <w:basedOn w:val="Normal"/>
    <w:next w:val="Normal"/>
    <w:link w:val="Titre1Car"/>
    <w:uiPriority w:val="99"/>
    <w:qFormat/>
    <w:rsid w:val="00544415"/>
    <w:pPr>
      <w:keepNext/>
      <w:jc w:val="center"/>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Times New Roman"/>
      <w:b/>
      <w:bCs/>
      <w:kern w:val="32"/>
      <w:sz w:val="32"/>
      <w:szCs w:val="32"/>
      <w:lang w:val="fr-CA"/>
    </w:rPr>
  </w:style>
  <w:style w:type="paragraph" w:styleId="Corpsdetexte">
    <w:name w:val="Body Text"/>
    <w:basedOn w:val="Normal"/>
    <w:link w:val="CorpsdetexteCar"/>
    <w:uiPriority w:val="99"/>
    <w:rsid w:val="00544415"/>
    <w:pPr>
      <w:jc w:val="both"/>
    </w:pPr>
    <w:rPr>
      <w:sz w:val="24"/>
    </w:rPr>
  </w:style>
  <w:style w:type="character" w:customStyle="1" w:styleId="CorpsdetexteCar">
    <w:name w:val="Corps de texte Car"/>
    <w:basedOn w:val="Policepardfaut"/>
    <w:link w:val="Corpsdetexte"/>
    <w:uiPriority w:val="99"/>
    <w:semiHidden/>
    <w:rPr>
      <w:rFonts w:cs="Times New Roman"/>
      <w:lang w:val="fr-CA"/>
    </w:rPr>
  </w:style>
  <w:style w:type="paragraph" w:styleId="Retraitcorpsdetexte">
    <w:name w:val="Body Text Indent"/>
    <w:basedOn w:val="Normal"/>
    <w:link w:val="RetraitcorpsdetexteCar"/>
    <w:uiPriority w:val="99"/>
    <w:rsid w:val="00544415"/>
    <w:pPr>
      <w:ind w:left="705"/>
      <w:jc w:val="both"/>
    </w:pPr>
    <w:rPr>
      <w:b/>
      <w:sz w:val="24"/>
      <w:u w:val="single"/>
    </w:rPr>
  </w:style>
  <w:style w:type="character" w:customStyle="1" w:styleId="RetraitcorpsdetexteCar">
    <w:name w:val="Retrait corps de texte Car"/>
    <w:basedOn w:val="Policepardfaut"/>
    <w:link w:val="Retraitcorpsdetexte"/>
    <w:uiPriority w:val="99"/>
    <w:semiHidden/>
    <w:rPr>
      <w:rFonts w:cs="Times New Roman"/>
      <w:lang w:val="fr-CA"/>
    </w:rPr>
  </w:style>
  <w:style w:type="paragraph" w:styleId="En-tte">
    <w:name w:val="header"/>
    <w:basedOn w:val="Normal"/>
    <w:link w:val="En-tteCar"/>
    <w:uiPriority w:val="99"/>
    <w:rsid w:val="003F2EEE"/>
    <w:pPr>
      <w:tabs>
        <w:tab w:val="center" w:pos="4536"/>
        <w:tab w:val="right" w:pos="9072"/>
      </w:tabs>
    </w:pPr>
  </w:style>
  <w:style w:type="character" w:customStyle="1" w:styleId="En-tteCar">
    <w:name w:val="En-tête Car"/>
    <w:basedOn w:val="Policepardfaut"/>
    <w:link w:val="En-tte"/>
    <w:uiPriority w:val="99"/>
    <w:rsid w:val="003F2EEE"/>
    <w:rPr>
      <w:rFonts w:cs="Times New Roman"/>
      <w:lang w:val="fr-CA"/>
    </w:rPr>
  </w:style>
  <w:style w:type="paragraph" w:styleId="Pieddepage">
    <w:name w:val="footer"/>
    <w:basedOn w:val="Normal"/>
    <w:link w:val="PieddepageCar"/>
    <w:uiPriority w:val="99"/>
    <w:rsid w:val="003F2EEE"/>
    <w:pPr>
      <w:tabs>
        <w:tab w:val="center" w:pos="4536"/>
        <w:tab w:val="right" w:pos="9072"/>
      </w:tabs>
    </w:pPr>
  </w:style>
  <w:style w:type="character" w:customStyle="1" w:styleId="PieddepageCar">
    <w:name w:val="Pied de page Car"/>
    <w:basedOn w:val="Policepardfaut"/>
    <w:link w:val="Pieddepage"/>
    <w:uiPriority w:val="99"/>
    <w:rsid w:val="003F2EEE"/>
    <w:rPr>
      <w:rFonts w:cs="Times New Roman"/>
      <w:lang w:val="fr-CA"/>
    </w:rPr>
  </w:style>
  <w:style w:type="paragraph" w:styleId="Textedebulles">
    <w:name w:val="Balloon Text"/>
    <w:basedOn w:val="Normal"/>
    <w:link w:val="TextedebullesCar"/>
    <w:uiPriority w:val="99"/>
    <w:semiHidden/>
    <w:rsid w:val="003F2EEE"/>
    <w:rPr>
      <w:rFonts w:ascii="Tahoma" w:hAnsi="Tahoma"/>
      <w:sz w:val="16"/>
      <w:szCs w:val="16"/>
    </w:rPr>
  </w:style>
  <w:style w:type="character" w:customStyle="1" w:styleId="TextedebullesCar">
    <w:name w:val="Texte de bulles Car"/>
    <w:basedOn w:val="Policepardfaut"/>
    <w:link w:val="Textedebulles"/>
    <w:uiPriority w:val="99"/>
    <w:rsid w:val="003F2EEE"/>
    <w:rPr>
      <w:rFonts w:ascii="Tahoma" w:hAnsi="Tahoma" w:cs="Times New Roman"/>
      <w:sz w:val="16"/>
      <w:lang w:val="fr-CA"/>
    </w:rPr>
  </w:style>
  <w:style w:type="character" w:styleId="Marquedecommentaire">
    <w:name w:val="annotation reference"/>
    <w:basedOn w:val="Policepardfaut"/>
    <w:uiPriority w:val="99"/>
    <w:semiHidden/>
    <w:rsid w:val="00CF523A"/>
    <w:rPr>
      <w:rFonts w:cs="Times New Roman"/>
      <w:sz w:val="16"/>
    </w:rPr>
  </w:style>
  <w:style w:type="paragraph" w:styleId="Commentaire">
    <w:name w:val="annotation text"/>
    <w:aliases w:val="Car"/>
    <w:basedOn w:val="Normal"/>
    <w:link w:val="CommentaireCar"/>
    <w:uiPriority w:val="99"/>
    <w:semiHidden/>
    <w:rsid w:val="00CF523A"/>
  </w:style>
  <w:style w:type="character" w:customStyle="1" w:styleId="CommentTextChar">
    <w:name w:val="Comment Text Char"/>
    <w:aliases w:val="Car Char"/>
    <w:basedOn w:val="Policepardfaut"/>
    <w:uiPriority w:val="99"/>
    <w:semiHidden/>
    <w:rPr>
      <w:rFonts w:cs="Times New Roman"/>
      <w:lang w:val="fr-CA"/>
    </w:rPr>
  </w:style>
  <w:style w:type="character" w:customStyle="1" w:styleId="CommentaireCar">
    <w:name w:val="Commentaire Car"/>
    <w:aliases w:val="Car Car"/>
    <w:link w:val="Commentaire"/>
    <w:uiPriority w:val="99"/>
    <w:rsid w:val="00CF523A"/>
    <w:rPr>
      <w:lang w:val="fr-CA"/>
    </w:rPr>
  </w:style>
  <w:style w:type="paragraph" w:styleId="Objetducommentaire">
    <w:name w:val="annotation subject"/>
    <w:aliases w:val="Car1"/>
    <w:basedOn w:val="Commentaire"/>
    <w:next w:val="Commentaire"/>
    <w:link w:val="ObjetducommentaireCar"/>
    <w:uiPriority w:val="99"/>
    <w:semiHidden/>
    <w:rsid w:val="00CF523A"/>
    <w:rPr>
      <w:b/>
    </w:rPr>
  </w:style>
  <w:style w:type="character" w:customStyle="1" w:styleId="CommentSubjectChar">
    <w:name w:val="Comment Subject Char"/>
    <w:aliases w:val="Car1 Char"/>
    <w:basedOn w:val="CommentaireCar"/>
    <w:uiPriority w:val="99"/>
    <w:semiHidden/>
    <w:rsid w:val="00E755DF"/>
    <w:rPr>
      <w:b/>
      <w:bCs/>
      <w:sz w:val="20"/>
      <w:szCs w:val="20"/>
      <w:lang w:val="fr-CA"/>
    </w:rPr>
  </w:style>
  <w:style w:type="character" w:customStyle="1" w:styleId="CommentSubjectChar2">
    <w:name w:val="Comment Subject Char2"/>
    <w:aliases w:val="Car Char2"/>
    <w:basedOn w:val="CommentaireCar"/>
    <w:uiPriority w:val="99"/>
    <w:semiHidden/>
    <w:rPr>
      <w:rFonts w:cs="Times New Roman"/>
      <w:b/>
      <w:bCs/>
      <w:lang w:val="fr-CA"/>
    </w:rPr>
  </w:style>
  <w:style w:type="character" w:customStyle="1" w:styleId="ObjetducommentaireCar">
    <w:name w:val="Objet du commentaire Car"/>
    <w:aliases w:val="Car1 Car"/>
    <w:link w:val="Objetducommentaire"/>
    <w:uiPriority w:val="99"/>
    <w:rsid w:val="00CF523A"/>
    <w:rPr>
      <w:b/>
      <w:lang w:val="fr-CA"/>
    </w:rPr>
  </w:style>
  <w:style w:type="paragraph" w:customStyle="1" w:styleId="Rvision1">
    <w:name w:val="Révision1"/>
    <w:hidden/>
    <w:uiPriority w:val="99"/>
    <w:semiHidden/>
    <w:rsid w:val="008317BE"/>
    <w:rPr>
      <w:sz w:val="20"/>
      <w:szCs w:val="20"/>
      <w:lang w:val="fr-CA"/>
    </w:rPr>
  </w:style>
  <w:style w:type="paragraph" w:styleId="Notedebasdepage">
    <w:name w:val="footnote text"/>
    <w:basedOn w:val="Normal"/>
    <w:link w:val="NotedebasdepageCar"/>
    <w:uiPriority w:val="99"/>
    <w:semiHidden/>
    <w:rsid w:val="009E3D31"/>
    <w:pPr>
      <w:overflowPunct/>
      <w:autoSpaceDE/>
      <w:autoSpaceDN/>
      <w:adjustRightInd/>
      <w:textAlignment w:val="auto"/>
    </w:pPr>
    <w:rPr>
      <w:lang w:val="fr-FR"/>
    </w:rPr>
  </w:style>
  <w:style w:type="character" w:customStyle="1" w:styleId="NotedebasdepageCar">
    <w:name w:val="Note de bas de page Car"/>
    <w:basedOn w:val="Policepardfaut"/>
    <w:link w:val="Notedebasdepage"/>
    <w:uiPriority w:val="99"/>
    <w:semiHidden/>
    <w:rPr>
      <w:rFonts w:cs="Times New Roman"/>
      <w:lang w:val="fr-CA"/>
    </w:rPr>
  </w:style>
  <w:style w:type="table" w:styleId="Grilledutableau">
    <w:name w:val="Table Grid"/>
    <w:basedOn w:val="TableauNormal"/>
    <w:uiPriority w:val="99"/>
    <w:rsid w:val="009E3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s">
    <w:name w:val="Annexes"/>
    <w:basedOn w:val="Notedebasdepage"/>
    <w:uiPriority w:val="99"/>
    <w:rsid w:val="009E3D31"/>
    <w:pPr>
      <w:jc w:val="center"/>
    </w:pPr>
    <w:rPr>
      <w:rFonts w:ascii="Verdana" w:hAnsi="Verdana"/>
      <w:b/>
      <w:color w:val="008000"/>
      <w:sz w:val="24"/>
      <w:szCs w:val="24"/>
      <w:u w:val="single"/>
    </w:rPr>
  </w:style>
  <w:style w:type="character" w:styleId="Numrodepage">
    <w:name w:val="page number"/>
    <w:basedOn w:val="Policepardfaut"/>
    <w:uiPriority w:val="99"/>
    <w:rsid w:val="007923A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15"/>
    <w:pPr>
      <w:overflowPunct w:val="0"/>
      <w:autoSpaceDE w:val="0"/>
      <w:autoSpaceDN w:val="0"/>
      <w:adjustRightInd w:val="0"/>
      <w:textAlignment w:val="baseline"/>
    </w:pPr>
    <w:rPr>
      <w:sz w:val="20"/>
      <w:szCs w:val="20"/>
      <w:lang w:val="fr-CA"/>
    </w:rPr>
  </w:style>
  <w:style w:type="paragraph" w:styleId="Titre1">
    <w:name w:val="heading 1"/>
    <w:basedOn w:val="Normal"/>
    <w:next w:val="Normal"/>
    <w:link w:val="Titre1Car"/>
    <w:uiPriority w:val="99"/>
    <w:qFormat/>
    <w:rsid w:val="00544415"/>
    <w:pPr>
      <w:keepNext/>
      <w:jc w:val="center"/>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Times New Roman"/>
      <w:b/>
      <w:bCs/>
      <w:kern w:val="32"/>
      <w:sz w:val="32"/>
      <w:szCs w:val="32"/>
      <w:lang w:val="fr-CA"/>
    </w:rPr>
  </w:style>
  <w:style w:type="paragraph" w:styleId="Corpsdetexte">
    <w:name w:val="Body Text"/>
    <w:basedOn w:val="Normal"/>
    <w:link w:val="CorpsdetexteCar"/>
    <w:uiPriority w:val="99"/>
    <w:rsid w:val="00544415"/>
    <w:pPr>
      <w:jc w:val="both"/>
    </w:pPr>
    <w:rPr>
      <w:sz w:val="24"/>
    </w:rPr>
  </w:style>
  <w:style w:type="character" w:customStyle="1" w:styleId="CorpsdetexteCar">
    <w:name w:val="Corps de texte Car"/>
    <w:basedOn w:val="Policepardfaut"/>
    <w:link w:val="Corpsdetexte"/>
    <w:uiPriority w:val="99"/>
    <w:semiHidden/>
    <w:rPr>
      <w:rFonts w:cs="Times New Roman"/>
      <w:lang w:val="fr-CA"/>
    </w:rPr>
  </w:style>
  <w:style w:type="paragraph" w:styleId="Retraitcorpsdetexte">
    <w:name w:val="Body Text Indent"/>
    <w:basedOn w:val="Normal"/>
    <w:link w:val="RetraitcorpsdetexteCar"/>
    <w:uiPriority w:val="99"/>
    <w:rsid w:val="00544415"/>
    <w:pPr>
      <w:ind w:left="705"/>
      <w:jc w:val="both"/>
    </w:pPr>
    <w:rPr>
      <w:b/>
      <w:sz w:val="24"/>
      <w:u w:val="single"/>
    </w:rPr>
  </w:style>
  <w:style w:type="character" w:customStyle="1" w:styleId="RetraitcorpsdetexteCar">
    <w:name w:val="Retrait corps de texte Car"/>
    <w:basedOn w:val="Policepardfaut"/>
    <w:link w:val="Retraitcorpsdetexte"/>
    <w:uiPriority w:val="99"/>
    <w:semiHidden/>
    <w:rPr>
      <w:rFonts w:cs="Times New Roman"/>
      <w:lang w:val="fr-CA"/>
    </w:rPr>
  </w:style>
  <w:style w:type="paragraph" w:styleId="En-tte">
    <w:name w:val="header"/>
    <w:basedOn w:val="Normal"/>
    <w:link w:val="En-tteCar"/>
    <w:uiPriority w:val="99"/>
    <w:rsid w:val="003F2EEE"/>
    <w:pPr>
      <w:tabs>
        <w:tab w:val="center" w:pos="4536"/>
        <w:tab w:val="right" w:pos="9072"/>
      </w:tabs>
    </w:pPr>
  </w:style>
  <w:style w:type="character" w:customStyle="1" w:styleId="En-tteCar">
    <w:name w:val="En-tête Car"/>
    <w:basedOn w:val="Policepardfaut"/>
    <w:link w:val="En-tte"/>
    <w:uiPriority w:val="99"/>
    <w:rsid w:val="003F2EEE"/>
    <w:rPr>
      <w:rFonts w:cs="Times New Roman"/>
      <w:lang w:val="fr-CA"/>
    </w:rPr>
  </w:style>
  <w:style w:type="paragraph" w:styleId="Pieddepage">
    <w:name w:val="footer"/>
    <w:basedOn w:val="Normal"/>
    <w:link w:val="PieddepageCar"/>
    <w:uiPriority w:val="99"/>
    <w:rsid w:val="003F2EEE"/>
    <w:pPr>
      <w:tabs>
        <w:tab w:val="center" w:pos="4536"/>
        <w:tab w:val="right" w:pos="9072"/>
      </w:tabs>
    </w:pPr>
  </w:style>
  <w:style w:type="character" w:customStyle="1" w:styleId="PieddepageCar">
    <w:name w:val="Pied de page Car"/>
    <w:basedOn w:val="Policepardfaut"/>
    <w:link w:val="Pieddepage"/>
    <w:uiPriority w:val="99"/>
    <w:rsid w:val="003F2EEE"/>
    <w:rPr>
      <w:rFonts w:cs="Times New Roman"/>
      <w:lang w:val="fr-CA"/>
    </w:rPr>
  </w:style>
  <w:style w:type="paragraph" w:styleId="Textedebulles">
    <w:name w:val="Balloon Text"/>
    <w:basedOn w:val="Normal"/>
    <w:link w:val="TextedebullesCar"/>
    <w:uiPriority w:val="99"/>
    <w:semiHidden/>
    <w:rsid w:val="003F2EEE"/>
    <w:rPr>
      <w:rFonts w:ascii="Tahoma" w:hAnsi="Tahoma"/>
      <w:sz w:val="16"/>
      <w:szCs w:val="16"/>
    </w:rPr>
  </w:style>
  <w:style w:type="character" w:customStyle="1" w:styleId="TextedebullesCar">
    <w:name w:val="Texte de bulles Car"/>
    <w:basedOn w:val="Policepardfaut"/>
    <w:link w:val="Textedebulles"/>
    <w:uiPriority w:val="99"/>
    <w:rsid w:val="003F2EEE"/>
    <w:rPr>
      <w:rFonts w:ascii="Tahoma" w:hAnsi="Tahoma" w:cs="Times New Roman"/>
      <w:sz w:val="16"/>
      <w:lang w:val="fr-CA"/>
    </w:rPr>
  </w:style>
  <w:style w:type="character" w:styleId="Marquedecommentaire">
    <w:name w:val="annotation reference"/>
    <w:basedOn w:val="Policepardfaut"/>
    <w:uiPriority w:val="99"/>
    <w:semiHidden/>
    <w:rsid w:val="00CF523A"/>
    <w:rPr>
      <w:rFonts w:cs="Times New Roman"/>
      <w:sz w:val="16"/>
    </w:rPr>
  </w:style>
  <w:style w:type="paragraph" w:styleId="Commentaire">
    <w:name w:val="annotation text"/>
    <w:aliases w:val="Car"/>
    <w:basedOn w:val="Normal"/>
    <w:link w:val="CommentaireCar"/>
    <w:uiPriority w:val="99"/>
    <w:semiHidden/>
    <w:rsid w:val="00CF523A"/>
  </w:style>
  <w:style w:type="character" w:customStyle="1" w:styleId="CommentTextChar">
    <w:name w:val="Comment Text Char"/>
    <w:aliases w:val="Car Char"/>
    <w:basedOn w:val="Policepardfaut"/>
    <w:uiPriority w:val="99"/>
    <w:semiHidden/>
    <w:rPr>
      <w:rFonts w:cs="Times New Roman"/>
      <w:lang w:val="fr-CA"/>
    </w:rPr>
  </w:style>
  <w:style w:type="character" w:customStyle="1" w:styleId="CommentaireCar">
    <w:name w:val="Commentaire Car"/>
    <w:aliases w:val="Car Car"/>
    <w:link w:val="Commentaire"/>
    <w:uiPriority w:val="99"/>
    <w:rsid w:val="00CF523A"/>
    <w:rPr>
      <w:lang w:val="fr-CA"/>
    </w:rPr>
  </w:style>
  <w:style w:type="paragraph" w:styleId="Objetducommentaire">
    <w:name w:val="annotation subject"/>
    <w:aliases w:val="Car1"/>
    <w:basedOn w:val="Commentaire"/>
    <w:next w:val="Commentaire"/>
    <w:link w:val="ObjetducommentaireCar"/>
    <w:uiPriority w:val="99"/>
    <w:semiHidden/>
    <w:rsid w:val="00CF523A"/>
    <w:rPr>
      <w:b/>
    </w:rPr>
  </w:style>
  <w:style w:type="character" w:customStyle="1" w:styleId="CommentSubjectChar">
    <w:name w:val="Comment Subject Char"/>
    <w:aliases w:val="Car1 Char"/>
    <w:basedOn w:val="CommentaireCar"/>
    <w:uiPriority w:val="99"/>
    <w:semiHidden/>
    <w:rsid w:val="00E755DF"/>
    <w:rPr>
      <w:b/>
      <w:bCs/>
      <w:sz w:val="20"/>
      <w:szCs w:val="20"/>
      <w:lang w:val="fr-CA"/>
    </w:rPr>
  </w:style>
  <w:style w:type="character" w:customStyle="1" w:styleId="CommentSubjectChar2">
    <w:name w:val="Comment Subject Char2"/>
    <w:aliases w:val="Car Char2"/>
    <w:basedOn w:val="CommentaireCar"/>
    <w:uiPriority w:val="99"/>
    <w:semiHidden/>
    <w:rPr>
      <w:rFonts w:cs="Times New Roman"/>
      <w:b/>
      <w:bCs/>
      <w:lang w:val="fr-CA"/>
    </w:rPr>
  </w:style>
  <w:style w:type="character" w:customStyle="1" w:styleId="ObjetducommentaireCar">
    <w:name w:val="Objet du commentaire Car"/>
    <w:aliases w:val="Car1 Car"/>
    <w:link w:val="Objetducommentaire"/>
    <w:uiPriority w:val="99"/>
    <w:rsid w:val="00CF523A"/>
    <w:rPr>
      <w:b/>
      <w:lang w:val="fr-CA"/>
    </w:rPr>
  </w:style>
  <w:style w:type="paragraph" w:customStyle="1" w:styleId="Rvision1">
    <w:name w:val="Révision1"/>
    <w:hidden/>
    <w:uiPriority w:val="99"/>
    <w:semiHidden/>
    <w:rsid w:val="008317BE"/>
    <w:rPr>
      <w:sz w:val="20"/>
      <w:szCs w:val="20"/>
      <w:lang w:val="fr-CA"/>
    </w:rPr>
  </w:style>
  <w:style w:type="paragraph" w:styleId="Notedebasdepage">
    <w:name w:val="footnote text"/>
    <w:basedOn w:val="Normal"/>
    <w:link w:val="NotedebasdepageCar"/>
    <w:uiPriority w:val="99"/>
    <w:semiHidden/>
    <w:rsid w:val="009E3D31"/>
    <w:pPr>
      <w:overflowPunct/>
      <w:autoSpaceDE/>
      <w:autoSpaceDN/>
      <w:adjustRightInd/>
      <w:textAlignment w:val="auto"/>
    </w:pPr>
    <w:rPr>
      <w:lang w:val="fr-FR"/>
    </w:rPr>
  </w:style>
  <w:style w:type="character" w:customStyle="1" w:styleId="NotedebasdepageCar">
    <w:name w:val="Note de bas de page Car"/>
    <w:basedOn w:val="Policepardfaut"/>
    <w:link w:val="Notedebasdepage"/>
    <w:uiPriority w:val="99"/>
    <w:semiHidden/>
    <w:rPr>
      <w:rFonts w:cs="Times New Roman"/>
      <w:lang w:val="fr-CA"/>
    </w:rPr>
  </w:style>
  <w:style w:type="table" w:styleId="Grilledutableau">
    <w:name w:val="Table Grid"/>
    <w:basedOn w:val="TableauNormal"/>
    <w:uiPriority w:val="99"/>
    <w:rsid w:val="009E3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s">
    <w:name w:val="Annexes"/>
    <w:basedOn w:val="Notedebasdepage"/>
    <w:uiPriority w:val="99"/>
    <w:rsid w:val="009E3D31"/>
    <w:pPr>
      <w:jc w:val="center"/>
    </w:pPr>
    <w:rPr>
      <w:rFonts w:ascii="Verdana" w:hAnsi="Verdana"/>
      <w:b/>
      <w:color w:val="008000"/>
      <w:sz w:val="24"/>
      <w:szCs w:val="24"/>
      <w:u w:val="single"/>
    </w:rPr>
  </w:style>
  <w:style w:type="character" w:styleId="Numrodepage">
    <w:name w:val="page number"/>
    <w:basedOn w:val="Policepardfaut"/>
    <w:uiPriority w:val="99"/>
    <w:rsid w:val="007923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3249</Words>
  <Characters>18473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MAISON DE RETRAITE			LE</vt:lpstr>
    </vt:vector>
  </TitlesOfParts>
  <Company>Antrain</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MAISON DE RETRAITE			LE</dc:title>
  <dc:creator>BUREAUTIQUE</dc:creator>
  <cp:lastModifiedBy>Celine Karaszek</cp:lastModifiedBy>
  <cp:revision>2</cp:revision>
  <cp:lastPrinted>2014-01-13T09:16:00Z</cp:lastPrinted>
  <dcterms:created xsi:type="dcterms:W3CDTF">2016-11-24T11:49:00Z</dcterms:created>
  <dcterms:modified xsi:type="dcterms:W3CDTF">2016-11-24T11:49:00Z</dcterms:modified>
</cp:coreProperties>
</file>